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ind w:firstLine="7920" w:firstLineChars="3600"/>
        <w:textAlignment w:val="baseline"/>
        <w:rPr>
          <w:rFonts w:hint="eastAsia" w:ascii="HG丸ｺﾞｼｯｸM-PRO" w:hAnsi="HG丸ｺﾞｼｯｸM-PRO" w:eastAsia="HG丸ｺﾞｼｯｸM-PRO"/>
          <w:b w:val="1"/>
          <w:kern w:val="0"/>
          <w:sz w:val="22"/>
        </w:rPr>
      </w:pPr>
      <w:bookmarkStart w:id="0" w:name="_GoBack"/>
      <w:bookmarkEnd w:id="0"/>
      <w:r>
        <w:rPr>
          <w:rFonts w:hint="eastAsia" w:ascii="HG丸ｺﾞｼｯｸM-PRO" w:hAnsi="HG丸ｺﾞｼｯｸM-PRO" w:eastAsia="HG丸ｺﾞｼｯｸM-PRO"/>
          <w:b w:val="1"/>
          <w:kern w:val="0"/>
          <w:sz w:val="22"/>
        </w:rPr>
        <w:t>〈記　載　例〉</w:t>
      </w:r>
    </w:p>
    <w:p>
      <w:pPr>
        <w:pStyle w:val="0"/>
        <w:suppressAutoHyphens w:val="1"/>
        <w:autoSpaceDE w:val="0"/>
        <w:autoSpaceDN w:val="0"/>
        <w:ind w:firstLine="7920" w:firstLineChars="3600"/>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別記第４号様式（第２条関係）</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年　　月　　日</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倶知安町長　様</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特定非営利活動法人の名称　　　　　　　</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代表者の氏名　　　　　　　　　　　　　　　　　</w:t>
      </w: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sz w:val="22"/>
        </w:rPr>
        <w:t>　　　　　　　　　　　　　　　　　　　電話番号</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center"/>
        <w:textAlignment w:val="baseline"/>
        <w:rPr>
          <w:rFonts w:hint="default" w:ascii="ＭＳ 明朝" w:hAnsi="ＭＳ 明朝"/>
          <w:kern w:val="0"/>
          <w:sz w:val="22"/>
        </w:rPr>
      </w:pPr>
      <w:r>
        <w:rPr>
          <w:rFonts w:hint="eastAsia" w:ascii="ＭＳ 明朝" w:hAnsi="ＭＳ 明朝"/>
          <w:spacing w:val="79"/>
          <w:kern w:val="0"/>
          <w:sz w:val="22"/>
          <w:fitText w:val="3248" w:id="1"/>
        </w:rPr>
        <w:t>定款変更認証申請</w:t>
      </w:r>
      <w:r>
        <w:rPr>
          <w:rFonts w:hint="eastAsia" w:ascii="ＭＳ 明朝" w:hAnsi="ＭＳ 明朝"/>
          <w:spacing w:val="2"/>
          <w:kern w:val="0"/>
          <w:sz w:val="22"/>
          <w:fitText w:val="3248" w:id="1"/>
        </w:rPr>
        <w:t>書</w:t>
      </w:r>
    </w:p>
    <w:p>
      <w:pPr>
        <w:pStyle w:val="0"/>
        <w:suppressAutoHyphens w:val="1"/>
        <w:wordWrap w:val="0"/>
        <w:autoSpaceDE w:val="0"/>
        <w:autoSpaceDN w:val="0"/>
        <w:ind w:left="220" w:hanging="220" w:hangingChars="100"/>
        <w:jc w:val="left"/>
        <w:textAlignment w:val="baseline"/>
        <w:rPr>
          <w:rFonts w:hint="default" w:ascii="ＭＳ 明朝" w:hAnsi="ＭＳ 明朝"/>
          <w:kern w:val="0"/>
          <w:sz w:val="22"/>
        </w:rPr>
      </w:pPr>
      <w:r>
        <w:rPr>
          <w:rFonts w:hint="eastAsia" w:ascii="ＭＳ 明朝" w:hAnsi="ＭＳ 明朝"/>
          <w:kern w:val="0"/>
          <w:sz w:val="22"/>
        </w:rPr>
        <w:t>　　次のとおり定款を変更することについて、特定非営利活動促進法第</w:t>
      </w:r>
      <w:r>
        <w:rPr>
          <w:rFonts w:hint="default" w:ascii="ＭＳ 明朝" w:hAnsi="ＭＳ 明朝"/>
          <w:kern w:val="0"/>
          <w:sz w:val="22"/>
        </w:rPr>
        <w:t>25</w:t>
      </w:r>
      <w:r>
        <w:rPr>
          <w:rFonts w:hint="eastAsia" w:ascii="ＭＳ 明朝" w:hAnsi="ＭＳ 明朝"/>
          <w:kern w:val="0"/>
          <w:sz w:val="22"/>
        </w:rPr>
        <w:t>条第３項の認証を受けたいので、申請します。</w:t>
      </w:r>
    </w:p>
    <w:p>
      <w:pPr>
        <w:pStyle w:val="0"/>
        <w:suppressAutoHyphens w:val="1"/>
        <w:wordWrap w:val="0"/>
        <w:autoSpaceDE w:val="0"/>
        <w:autoSpaceDN w:val="0"/>
        <w:jc w:val="center"/>
        <w:textAlignment w:val="baseline"/>
        <w:rPr>
          <w:rFonts w:hint="default" w:ascii="ＭＳ 明朝" w:hAnsi="ＭＳ 明朝"/>
          <w:kern w:val="0"/>
          <w:sz w:val="22"/>
        </w:rPr>
      </w:pPr>
      <w:r>
        <w:rPr>
          <w:rFonts w:hint="eastAsia" w:ascii="ＭＳ 明朝" w:hAnsi="ＭＳ 明朝"/>
          <w:kern w:val="0"/>
          <w:sz w:val="22"/>
        </w:rPr>
        <w:t>記</w:t>
      </w:r>
    </w:p>
    <w:p>
      <w:pPr>
        <w:pStyle w:val="0"/>
        <w:suppressAutoHyphens w:val="1"/>
        <w:wordWrap w:val="0"/>
        <w:autoSpaceDE w:val="0"/>
        <w:autoSpaceDN w:val="0"/>
        <w:ind w:firstLine="220" w:firstLineChars="100"/>
        <w:jc w:val="left"/>
        <w:textAlignment w:val="baseline"/>
        <w:rPr>
          <w:rFonts w:hint="default" w:ascii="ＭＳ 明朝" w:hAnsi="ＭＳ 明朝"/>
          <w:color w:val="000000"/>
          <w:kern w:val="0"/>
          <w:sz w:val="22"/>
        </w:rPr>
      </w:pPr>
      <w:r>
        <w:rPr>
          <w:rFonts w:hint="eastAsia" w:ascii="ＭＳ 明朝" w:hAnsi="ＭＳ 明朝"/>
          <w:color w:val="000000"/>
          <w:kern w:val="0"/>
          <w:sz w:val="22"/>
        </w:rPr>
        <w:t>　１　変更の内容</w:t>
      </w:r>
    </w:p>
    <w:p>
      <w:pPr>
        <w:pStyle w:val="0"/>
        <w:suppressAutoHyphens w:val="1"/>
        <w:wordWrap w:val="0"/>
        <w:autoSpaceDE w:val="0"/>
        <w:autoSpaceDN w:val="0"/>
        <w:jc w:val="left"/>
        <w:textAlignment w:val="baseline"/>
        <w:rPr>
          <w:rFonts w:hint="default" w:ascii="ＭＳ 明朝" w:hAnsi="ＭＳ 明朝"/>
          <w:b w:val="1"/>
          <w:color w:val="00B0F0"/>
          <w:kern w:val="0"/>
          <w:sz w:val="22"/>
        </w:rPr>
      </w:pPr>
      <w:r>
        <w:rPr>
          <w:rFonts w:hint="default" w:ascii="ＭＳ 明朝" w:hAnsi="ＭＳ 明朝"/>
          <w:color w:val="00FFFF"/>
          <w:kern w:val="0"/>
          <w:sz w:val="22"/>
        </w:rPr>
        <w:t xml:space="preserve">      </w:t>
      </w:r>
      <w:r>
        <w:rPr>
          <w:rFonts w:hint="eastAsia" w:ascii="ＭＳ 明朝" w:hAnsi="ＭＳ 明朝"/>
          <w:color w:val="00FFFF"/>
          <w:kern w:val="0"/>
          <w:sz w:val="22"/>
        </w:rPr>
        <w:t>　</w:t>
      </w:r>
      <w:r>
        <w:rPr>
          <w:rFonts w:hint="eastAsia" w:ascii="ＭＳ 明朝" w:hAnsi="ＭＳ 明朝"/>
          <w:b w:val="1"/>
          <w:i w:val="1"/>
          <w:color w:val="00B0F0"/>
          <w:kern w:val="0"/>
          <w:sz w:val="22"/>
        </w:rPr>
        <w:t>新規事業の追加（第５条）</w:t>
      </w:r>
    </w:p>
    <w:tbl>
      <w:tblPr>
        <w:tblStyle w:val="11"/>
        <w:tblW w:w="0" w:type="auto"/>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4302"/>
        <w:gridCol w:w="4191"/>
      </w:tblGrid>
      <w:tr>
        <w:trPr>
          <w:trHeight w:val="364" w:hRule="atLeast"/>
        </w:trPr>
        <w:tc>
          <w:tcPr>
            <w:tcW w:w="4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364" w:lineRule="atLeast"/>
              <w:jc w:val="center"/>
              <w:textAlignment w:val="baseline"/>
              <w:rPr>
                <w:rFonts w:hint="default" w:ascii="ＭＳ 明朝" w:hAnsi="ＭＳ 明朝" w:eastAsia="ＭＳ 明朝"/>
                <w:b w:val="1"/>
                <w:color w:val="00B0F0"/>
                <w:kern w:val="0"/>
                <w:sz w:val="24"/>
              </w:rPr>
            </w:pPr>
            <w:r>
              <w:rPr>
                <w:rFonts w:hint="eastAsia" w:ascii="ＭＳ 明朝" w:hAnsi="ＭＳ 明朝" w:eastAsia="ＭＳ 明朝"/>
                <w:b w:val="1"/>
                <w:i w:val="1"/>
                <w:color w:val="00B0F0"/>
                <w:kern w:val="0"/>
                <w:sz w:val="22"/>
              </w:rPr>
              <w:t>変　　更　　後</w:t>
            </w:r>
          </w:p>
        </w:tc>
        <w:tc>
          <w:tcPr>
            <w:tcW w:w="4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364" w:lineRule="atLeast"/>
              <w:jc w:val="center"/>
              <w:textAlignment w:val="baseline"/>
              <w:rPr>
                <w:rFonts w:hint="default" w:ascii="ＭＳ 明朝" w:hAnsi="ＭＳ 明朝" w:eastAsia="ＭＳ 明朝"/>
                <w:b w:val="1"/>
                <w:color w:val="00B0F0"/>
                <w:kern w:val="0"/>
                <w:sz w:val="24"/>
              </w:rPr>
            </w:pPr>
            <w:r>
              <w:rPr>
                <w:rFonts w:hint="eastAsia" w:ascii="ＭＳ 明朝" w:hAnsi="ＭＳ 明朝" w:eastAsia="ＭＳ 明朝"/>
                <w:b w:val="1"/>
                <w:i w:val="1"/>
                <w:color w:val="00B0F0"/>
                <w:kern w:val="0"/>
                <w:sz w:val="22"/>
              </w:rPr>
              <w:t>変　　更　　前</w:t>
            </w:r>
          </w:p>
        </w:tc>
      </w:tr>
      <w:tr>
        <w:trPr>
          <w:trHeight w:val="1820" w:hRule="atLeast"/>
        </w:trPr>
        <w:tc>
          <w:tcPr>
            <w:tcW w:w="43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eastAsia="ＭＳ 明朝"/>
                <w:b w:val="1"/>
                <w:color w:val="00B0F0"/>
                <w:kern w:val="0"/>
                <w:sz w:val="22"/>
              </w:rPr>
            </w:pPr>
            <w:r>
              <w:rPr>
                <w:rFonts w:hint="eastAsia" w:ascii="ＭＳ 明朝" w:hAnsi="ＭＳ 明朝" w:eastAsia="ＭＳ 明朝"/>
                <w:b w:val="1"/>
                <w:i w:val="1"/>
                <w:color w:val="00B0F0"/>
                <w:kern w:val="0"/>
                <w:sz w:val="22"/>
              </w:rPr>
              <w:t>　　　（事業）</w:t>
            </w:r>
          </w:p>
          <w:p>
            <w:pPr>
              <w:pStyle w:val="0"/>
              <w:widowControl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eastAsia="ＭＳ 明朝"/>
                <w:b w:val="1"/>
                <w:color w:val="00B0F0"/>
                <w:kern w:val="0"/>
                <w:sz w:val="22"/>
              </w:rPr>
            </w:pPr>
            <w:r>
              <w:rPr>
                <w:rFonts w:hint="default" w:ascii="ＭＳ 明朝" w:hAnsi="ＭＳ 明朝" w:eastAsia="ＭＳ 明朝"/>
                <w:b w:val="1"/>
                <w:color w:val="00B0F0"/>
                <w:kern w:val="0"/>
                <w:sz w:val="22"/>
              </w:rPr>
              <w:t xml:space="preserve"> </w:t>
            </w:r>
            <w:r>
              <w:rPr>
                <w:rFonts w:hint="eastAsia" w:ascii="ＭＳ 明朝" w:hAnsi="ＭＳ 明朝" w:eastAsia="ＭＳ 明朝"/>
                <w:b w:val="1"/>
                <w:i w:val="1"/>
                <w:color w:val="00B0F0"/>
                <w:kern w:val="0"/>
                <w:sz w:val="22"/>
              </w:rPr>
              <w:t>第５条　この法人は、第３条の目的を達成するため、特定非営利活動に係る事業として次の事業を行う。</w:t>
            </w:r>
          </w:p>
          <w:p>
            <w:pPr>
              <w:pStyle w:val="0"/>
              <w:widowControl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eastAsia="ＭＳ 明朝"/>
                <w:b w:val="1"/>
                <w:color w:val="00B0F0"/>
                <w:kern w:val="0"/>
                <w:sz w:val="22"/>
              </w:rPr>
            </w:pPr>
            <w:r>
              <w:rPr>
                <w:rFonts w:hint="default" w:ascii="ＭＳ 明朝" w:hAnsi="ＭＳ 明朝" w:eastAsia="ＭＳ 明朝"/>
                <w:b w:val="1"/>
                <w:color w:val="00B0F0"/>
                <w:kern w:val="0"/>
                <w:sz w:val="22"/>
              </w:rPr>
              <w:t xml:space="preserve"> </w:t>
            </w:r>
            <w:r>
              <w:rPr>
                <w:rFonts w:hint="eastAsia" w:ascii="ＭＳ 明朝" w:hAnsi="ＭＳ 明朝" w:eastAsia="ＭＳ 明朝"/>
                <w:b w:val="1"/>
                <w:i w:val="1"/>
                <w:color w:val="00B0F0"/>
                <w:kern w:val="0"/>
                <w:sz w:val="22"/>
              </w:rPr>
              <w:t>　（１）△△△△事業</w:t>
            </w:r>
          </w:p>
          <w:p>
            <w:pPr>
              <w:pStyle w:val="0"/>
              <w:widowControl w:val="0"/>
              <w:suppressAutoHyphens w:val="1"/>
              <w:kinsoku w:val="0"/>
              <w:wordWrap w:val="0"/>
              <w:overflowPunct w:val="0"/>
              <w:autoSpaceDE w:val="0"/>
              <w:autoSpaceDN w:val="0"/>
              <w:adjustRightInd w:val="0"/>
              <w:spacing w:line="364" w:lineRule="atLeast"/>
              <w:jc w:val="left"/>
              <w:textAlignment w:val="baseline"/>
              <w:rPr>
                <w:rFonts w:hint="eastAsia" w:ascii="ＭＳ 明朝" w:hAnsi="ＭＳ 明朝" w:eastAsia="ＭＳ 明朝"/>
                <w:b w:val="1"/>
                <w:i w:val="1"/>
                <w:color w:val="00B0F0"/>
                <w:kern w:val="0"/>
                <w:sz w:val="22"/>
              </w:rPr>
            </w:pPr>
            <w:r>
              <w:rPr>
                <w:rFonts w:hint="default" w:ascii="ＭＳ 明朝" w:hAnsi="ＭＳ 明朝" w:eastAsia="ＭＳ 明朝"/>
                <w:b w:val="1"/>
                <w:color w:val="00B0F0"/>
                <w:kern w:val="0"/>
                <w:sz w:val="22"/>
              </w:rPr>
              <w:t xml:space="preserve"> </w:t>
            </w:r>
            <w:r>
              <w:rPr>
                <w:rFonts w:hint="eastAsia" w:ascii="ＭＳ 明朝" w:hAnsi="ＭＳ 明朝" w:eastAsia="ＭＳ 明朝"/>
                <w:b w:val="1"/>
                <w:i w:val="1"/>
                <w:color w:val="00B0F0"/>
                <w:kern w:val="0"/>
                <w:sz w:val="22"/>
              </w:rPr>
              <w:t>　（</w:t>
            </w:r>
            <w:r>
              <w:rPr>
                <w:rFonts w:hint="eastAsia" w:ascii="ＭＳ 明朝" w:hAnsi="ＭＳ 明朝" w:eastAsia="ＭＳ 明朝"/>
                <w:b w:val="1"/>
                <w:i w:val="1"/>
                <w:color w:val="00B0F0"/>
                <w:kern w:val="0"/>
                <w:sz w:val="22"/>
                <w:u w:val="single"/>
              </w:rPr>
              <w:t>２）○○○○事業</w:t>
            </w:r>
          </w:p>
          <w:p>
            <w:pPr>
              <w:pStyle w:val="0"/>
              <w:widowControl w:val="0"/>
              <w:suppressAutoHyphens w:val="1"/>
              <w:kinsoku w:val="0"/>
              <w:wordWrap w:val="0"/>
              <w:overflowPunct w:val="0"/>
              <w:autoSpaceDE w:val="0"/>
              <w:autoSpaceDN w:val="0"/>
              <w:adjustRightInd w:val="0"/>
              <w:spacing w:line="364" w:lineRule="atLeast"/>
              <w:ind w:firstLine="110" w:firstLineChars="50"/>
              <w:jc w:val="left"/>
              <w:textAlignment w:val="baseline"/>
              <w:rPr>
                <w:rFonts w:hint="default" w:ascii="ＭＳ 明朝" w:hAnsi="ＭＳ 明朝" w:eastAsia="ＭＳ 明朝"/>
                <w:b w:val="1"/>
                <w:color w:val="00B0F0"/>
                <w:kern w:val="0"/>
                <w:sz w:val="22"/>
              </w:rPr>
            </w:pPr>
            <w:r>
              <w:rPr>
                <w:rFonts w:hint="eastAsia" w:ascii="ＭＳ 明朝" w:hAnsi="ＭＳ 明朝" w:eastAsia="ＭＳ 明朝"/>
                <w:b w:val="1"/>
                <w:i w:val="1"/>
                <w:color w:val="00B0F0"/>
                <w:kern w:val="0"/>
                <w:sz w:val="22"/>
              </w:rPr>
              <w:t>　（</w:t>
            </w:r>
            <w:r>
              <w:rPr>
                <w:rFonts w:hint="eastAsia" w:ascii="ＭＳ 明朝" w:hAnsi="ＭＳ 明朝" w:eastAsia="ＭＳ 明朝"/>
                <w:b w:val="1"/>
                <w:i w:val="1"/>
                <w:color w:val="00B0F0"/>
                <w:kern w:val="0"/>
                <w:sz w:val="22"/>
                <w:u w:val="single"/>
              </w:rPr>
              <w:t>３）</w:t>
            </w:r>
            <w:r>
              <w:rPr>
                <w:rFonts w:hint="eastAsia" w:ascii="ＭＳ 明朝" w:hAnsi="ＭＳ 明朝" w:eastAsia="ＭＳ 明朝"/>
                <w:b w:val="1"/>
                <w:i w:val="1"/>
                <w:color w:val="00B0F0"/>
                <w:kern w:val="0"/>
                <w:sz w:val="22"/>
              </w:rPr>
              <w:t>××××事業</w:t>
            </w:r>
          </w:p>
          <w:p>
            <w:pPr>
              <w:pStyle w:val="0"/>
              <w:widowControl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eastAsia="ＭＳ 明朝"/>
                <w:b w:val="1"/>
                <w:color w:val="00B0F0"/>
                <w:kern w:val="0"/>
                <w:sz w:val="24"/>
              </w:rPr>
            </w:pPr>
            <w:r>
              <w:rPr>
                <w:rFonts w:hint="default" w:ascii="ＭＳ 明朝" w:hAnsi="ＭＳ 明朝" w:eastAsia="ＭＳ 明朝"/>
                <w:b w:val="1"/>
                <w:color w:val="00B0F0"/>
                <w:kern w:val="0"/>
                <w:sz w:val="22"/>
              </w:rPr>
              <w:t xml:space="preserve">             </w:t>
            </w:r>
            <w:r>
              <w:rPr>
                <w:rFonts w:hint="eastAsia" w:ascii="ＭＳ 明朝" w:hAnsi="ＭＳ 明朝" w:eastAsia="ＭＳ 明朝"/>
                <w:b w:val="1"/>
                <w:i w:val="1"/>
                <w:color w:val="00B0F0"/>
                <w:kern w:val="0"/>
                <w:sz w:val="22"/>
              </w:rPr>
              <w:t>（以下、略）</w:t>
            </w:r>
          </w:p>
        </w:tc>
        <w:tc>
          <w:tcPr>
            <w:tcW w:w="41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eastAsia="ＭＳ 明朝"/>
                <w:b w:val="1"/>
                <w:color w:val="00B0F0"/>
                <w:kern w:val="0"/>
                <w:sz w:val="22"/>
              </w:rPr>
            </w:pPr>
            <w:r>
              <w:rPr>
                <w:rFonts w:hint="eastAsia" w:ascii="ＭＳ 明朝" w:hAnsi="ＭＳ 明朝" w:eastAsia="ＭＳ 明朝"/>
                <w:b w:val="1"/>
                <w:i w:val="1"/>
                <w:color w:val="00B0F0"/>
                <w:kern w:val="0"/>
                <w:sz w:val="22"/>
              </w:rPr>
              <w:t>　　　（事業）</w:t>
            </w:r>
          </w:p>
          <w:p>
            <w:pPr>
              <w:pStyle w:val="0"/>
              <w:widowControl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eastAsia="ＭＳ 明朝"/>
                <w:b w:val="1"/>
                <w:color w:val="00B0F0"/>
                <w:kern w:val="0"/>
                <w:sz w:val="22"/>
              </w:rPr>
            </w:pPr>
            <w:r>
              <w:rPr>
                <w:rFonts w:hint="default" w:ascii="ＭＳ 明朝" w:hAnsi="ＭＳ 明朝" w:eastAsia="ＭＳ 明朝"/>
                <w:b w:val="1"/>
                <w:color w:val="00B0F0"/>
                <w:kern w:val="0"/>
                <w:sz w:val="22"/>
              </w:rPr>
              <w:t xml:space="preserve"> </w:t>
            </w:r>
            <w:r>
              <w:rPr>
                <w:rFonts w:hint="eastAsia" w:ascii="ＭＳ 明朝" w:hAnsi="ＭＳ 明朝" w:eastAsia="ＭＳ 明朝"/>
                <w:b w:val="1"/>
                <w:i w:val="1"/>
                <w:color w:val="00B0F0"/>
                <w:kern w:val="0"/>
                <w:sz w:val="22"/>
              </w:rPr>
              <w:t>第５条　この法人は、第３条の目的を達成するため、特定非営利活動に係る事業として次の事業を行う。</w:t>
            </w:r>
          </w:p>
          <w:p>
            <w:pPr>
              <w:pStyle w:val="0"/>
              <w:widowControl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eastAsia="ＭＳ 明朝"/>
                <w:b w:val="1"/>
                <w:color w:val="00B0F0"/>
                <w:kern w:val="0"/>
                <w:sz w:val="22"/>
              </w:rPr>
            </w:pPr>
            <w:r>
              <w:rPr>
                <w:rFonts w:hint="default" w:ascii="ＭＳ 明朝" w:hAnsi="ＭＳ 明朝" w:eastAsia="ＭＳ 明朝"/>
                <w:b w:val="1"/>
                <w:color w:val="00B0F0"/>
                <w:kern w:val="0"/>
                <w:sz w:val="22"/>
              </w:rPr>
              <w:t xml:space="preserve"> </w:t>
            </w:r>
            <w:r>
              <w:rPr>
                <w:rFonts w:hint="eastAsia" w:ascii="ＭＳ 明朝" w:hAnsi="ＭＳ 明朝" w:eastAsia="ＭＳ 明朝"/>
                <w:b w:val="1"/>
                <w:i w:val="1"/>
                <w:color w:val="00B0F0"/>
                <w:kern w:val="0"/>
                <w:sz w:val="22"/>
              </w:rPr>
              <w:t>　（１）△△△△事業</w:t>
            </w:r>
          </w:p>
          <w:p>
            <w:pPr>
              <w:pStyle w:val="0"/>
              <w:widowControl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eastAsia="ＭＳ 明朝"/>
                <w:b w:val="1"/>
                <w:i w:val="1"/>
                <w:color w:val="00B0F0"/>
                <w:kern w:val="0"/>
                <w:sz w:val="22"/>
              </w:rPr>
            </w:pPr>
            <w:r>
              <w:rPr>
                <w:rFonts w:hint="default" w:ascii="ＭＳ 明朝" w:hAnsi="ＭＳ 明朝" w:eastAsia="ＭＳ 明朝"/>
                <w:b w:val="1"/>
                <w:color w:val="00B0F0"/>
                <w:kern w:val="0"/>
                <w:sz w:val="22"/>
              </w:rPr>
              <w:t xml:space="preserve"> </w:t>
            </w:r>
            <w:r>
              <w:rPr>
                <w:rFonts w:hint="eastAsia" w:ascii="ＭＳ 明朝" w:hAnsi="ＭＳ 明朝" w:eastAsia="ＭＳ 明朝"/>
                <w:b w:val="1"/>
                <w:i w:val="1"/>
                <w:color w:val="00B0F0"/>
                <w:kern w:val="0"/>
                <w:sz w:val="22"/>
              </w:rPr>
              <w:t>　（新設）</w:t>
            </w:r>
          </w:p>
          <w:p>
            <w:pPr>
              <w:pStyle w:val="0"/>
              <w:widowControl w:val="0"/>
              <w:suppressAutoHyphens w:val="1"/>
              <w:kinsoku w:val="0"/>
              <w:wordWrap w:val="0"/>
              <w:overflowPunct w:val="0"/>
              <w:autoSpaceDE w:val="0"/>
              <w:autoSpaceDN w:val="0"/>
              <w:adjustRightInd w:val="0"/>
              <w:spacing w:line="364" w:lineRule="atLeast"/>
              <w:ind w:firstLine="330" w:firstLineChars="150"/>
              <w:jc w:val="left"/>
              <w:textAlignment w:val="baseline"/>
              <w:rPr>
                <w:rFonts w:hint="default" w:ascii="ＭＳ 明朝" w:hAnsi="ＭＳ 明朝" w:eastAsia="ＭＳ 明朝"/>
                <w:b w:val="1"/>
                <w:color w:val="00B0F0"/>
                <w:kern w:val="0"/>
                <w:sz w:val="22"/>
              </w:rPr>
            </w:pPr>
            <w:r>
              <w:rPr>
                <w:rFonts w:hint="eastAsia" w:ascii="ＭＳ 明朝" w:hAnsi="ＭＳ 明朝" w:eastAsia="ＭＳ 明朝"/>
                <w:b w:val="1"/>
                <w:i w:val="1"/>
                <w:color w:val="00B0F0"/>
                <w:kern w:val="0"/>
                <w:sz w:val="22"/>
              </w:rPr>
              <w:t>（</w:t>
            </w:r>
            <w:r>
              <w:rPr>
                <w:rFonts w:hint="eastAsia" w:ascii="ＭＳ 明朝" w:hAnsi="ＭＳ 明朝" w:eastAsia="ＭＳ 明朝"/>
                <w:b w:val="1"/>
                <w:i w:val="1"/>
                <w:color w:val="00B0F0"/>
                <w:kern w:val="0"/>
                <w:sz w:val="22"/>
                <w:u w:val="single"/>
              </w:rPr>
              <w:t>２）</w:t>
            </w:r>
            <w:r>
              <w:rPr>
                <w:rFonts w:hint="eastAsia" w:ascii="ＭＳ 明朝" w:hAnsi="ＭＳ 明朝" w:eastAsia="ＭＳ 明朝"/>
                <w:b w:val="1"/>
                <w:i w:val="1"/>
                <w:color w:val="00B0F0"/>
                <w:kern w:val="0"/>
                <w:sz w:val="22"/>
              </w:rPr>
              <w:t>××××事業</w:t>
            </w:r>
          </w:p>
          <w:p>
            <w:pPr>
              <w:pStyle w:val="0"/>
              <w:widowControl w:val="0"/>
              <w:suppressAutoHyphens w:val="1"/>
              <w:kinsoku w:val="0"/>
              <w:wordWrap w:val="0"/>
              <w:overflowPunct w:val="0"/>
              <w:autoSpaceDE w:val="0"/>
              <w:autoSpaceDN w:val="0"/>
              <w:adjustRightInd w:val="0"/>
              <w:spacing w:line="364" w:lineRule="atLeast"/>
              <w:jc w:val="left"/>
              <w:textAlignment w:val="baseline"/>
              <w:rPr>
                <w:rFonts w:hint="default" w:ascii="ＭＳ 明朝" w:hAnsi="ＭＳ 明朝" w:eastAsia="ＭＳ 明朝"/>
                <w:b w:val="1"/>
                <w:color w:val="00B0F0"/>
                <w:kern w:val="0"/>
                <w:sz w:val="24"/>
              </w:rPr>
            </w:pPr>
            <w:r>
              <w:rPr>
                <w:rFonts w:hint="default" w:ascii="ＭＳ 明朝" w:hAnsi="ＭＳ 明朝" w:eastAsia="ＭＳ 明朝"/>
                <w:b w:val="1"/>
                <w:color w:val="00B0F0"/>
                <w:kern w:val="0"/>
                <w:sz w:val="22"/>
              </w:rPr>
              <w:t xml:space="preserve">             </w:t>
            </w:r>
            <w:r>
              <w:rPr>
                <w:rFonts w:hint="eastAsia" w:ascii="ＭＳ 明朝" w:hAnsi="ＭＳ 明朝" w:eastAsia="ＭＳ 明朝"/>
                <w:b w:val="1"/>
                <w:i w:val="1"/>
                <w:color w:val="00B0F0"/>
                <w:kern w:val="0"/>
                <w:sz w:val="22"/>
              </w:rPr>
              <w:t>（以下、略）</w:t>
            </w:r>
          </w:p>
        </w:tc>
      </w:tr>
    </w:tbl>
    <w:p>
      <w:pPr>
        <w:pStyle w:val="0"/>
        <w:suppressAutoHyphens w:val="1"/>
        <w:wordWrap w:val="0"/>
        <w:autoSpaceDE w:val="0"/>
        <w:autoSpaceDN w:val="0"/>
        <w:jc w:val="left"/>
        <w:textAlignment w:val="baseline"/>
        <w:rPr>
          <w:rFonts w:hint="default" w:ascii="ＭＳ 明朝" w:hAnsi="ＭＳ 明朝"/>
          <w:color w:val="000000"/>
          <w:kern w:val="0"/>
          <w:sz w:val="22"/>
        </w:rPr>
      </w:pPr>
      <w:r>
        <w:rPr>
          <w:rFonts w:hint="eastAsia" w:ascii="ＭＳ 明朝" w:hAnsi="ＭＳ 明朝"/>
          <w:color w:val="000000"/>
          <w:kern w:val="0"/>
          <w:sz w:val="22"/>
        </w:rPr>
        <w:t>　　２　変更の理由</w:t>
      </w:r>
    </w:p>
    <w:p>
      <w:pPr>
        <w:pStyle w:val="0"/>
        <w:suppressAutoHyphens w:val="1"/>
        <w:wordWrap w:val="0"/>
        <w:autoSpaceDE w:val="0"/>
        <w:autoSpaceDN w:val="0"/>
        <w:jc w:val="left"/>
        <w:textAlignment w:val="baseline"/>
        <w:rPr>
          <w:rFonts w:hint="default" w:ascii="ＭＳ 明朝" w:hAnsi="ＭＳ 明朝"/>
          <w:b w:val="1"/>
          <w:color w:val="00B0F0"/>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w:t>
      </w:r>
      <w:r>
        <w:rPr>
          <w:rFonts w:hint="eastAsia" w:ascii="ＭＳ 明朝" w:hAnsi="ＭＳ 明朝"/>
          <w:b w:val="1"/>
          <w:i w:val="1"/>
          <w:color w:val="00B0F0"/>
          <w:kern w:val="0"/>
          <w:sz w:val="22"/>
        </w:rPr>
        <w:t>法人の活動を広げるため、事業を追加する。</w:t>
      </w:r>
    </w:p>
    <w:p>
      <w:pPr>
        <w:pStyle w:val="0"/>
        <w:suppressAutoHyphens w:val="1"/>
        <w:wordWrap w:val="0"/>
        <w:autoSpaceDE w:val="0"/>
        <w:autoSpaceDN w:val="0"/>
        <w:spacing w:line="328" w:lineRule="exact"/>
        <w:jc w:val="left"/>
        <w:textAlignment w:val="baseline"/>
        <w:rPr>
          <w:rFonts w:hint="default" w:ascii="ＭＳ 明朝" w:hAnsi="ＭＳ 明朝"/>
          <w:color w:val="000000"/>
          <w:kern w:val="0"/>
          <w:sz w:val="22"/>
        </w:rPr>
      </w:pPr>
      <w:r>
        <w:rPr>
          <w:rFonts w:hint="eastAsia" w:ascii="ＭＳ 明朝" w:hAnsi="ＭＳ 明朝"/>
          <w:color w:val="000000"/>
          <w:kern w:val="0"/>
          <w:sz w:val="22"/>
        </w:rPr>
        <w:t>　　（備考）</w:t>
      </w:r>
    </w:p>
    <w:p>
      <w:pPr>
        <w:pStyle w:val="0"/>
        <w:suppressAutoHyphens w:val="1"/>
        <w:wordWrap w:val="0"/>
        <w:autoSpaceDE w:val="0"/>
        <w:autoSpaceDN w:val="0"/>
        <w:spacing w:line="328" w:lineRule="exact"/>
        <w:ind w:left="843" w:hanging="843" w:hangingChars="383"/>
        <w:jc w:val="left"/>
        <w:textAlignment w:val="baseline"/>
        <w:rPr>
          <w:rFonts w:hint="default" w:ascii="ＭＳ 明朝" w:hAnsi="ＭＳ 明朝"/>
          <w:color w:val="000000"/>
          <w:kern w:val="0"/>
          <w:sz w:val="22"/>
        </w:rPr>
      </w:pPr>
      <w:r>
        <w:rPr>
          <w:rFonts w:hint="eastAsia" w:ascii="ＭＳ 明朝" w:hAnsi="ＭＳ 明朝"/>
          <w:color w:val="000000"/>
          <w:kern w:val="0"/>
          <w:sz w:val="22"/>
        </w:rPr>
        <w:t>　　　１　上記１には、変更しようとする定款の条文等について、変更後と現行の記載の違いを明らかにした新旧条文等の対照表を記載すること。変更しようとする時期を定めている場合には、その旨も記載すること。</w:t>
      </w:r>
    </w:p>
    <w:p>
      <w:pPr>
        <w:pStyle w:val="0"/>
        <w:suppressAutoHyphens w:val="1"/>
        <w:wordWrap w:val="0"/>
        <w:autoSpaceDE w:val="0"/>
        <w:autoSpaceDN w:val="0"/>
        <w:spacing w:line="328" w:lineRule="exact"/>
        <w:ind w:left="847" w:hanging="847" w:hangingChars="385"/>
        <w:jc w:val="left"/>
        <w:textAlignment w:val="baseline"/>
        <w:rPr>
          <w:rFonts w:hint="default" w:ascii="ＭＳ 明朝" w:hAnsi="ＭＳ 明朝"/>
          <w:kern w:val="0"/>
          <w:sz w:val="22"/>
        </w:rPr>
      </w:pPr>
      <w:r>
        <w:rPr>
          <w:rFonts w:hint="eastAsia" w:ascii="ＭＳ 明朝" w:hAnsi="ＭＳ 明朝"/>
          <w:color w:val="000000"/>
          <w:kern w:val="0"/>
          <w:sz w:val="22"/>
        </w:rPr>
        <w:t>　　　</w:t>
      </w:r>
      <w:r>
        <w:rPr>
          <w:rFonts w:hint="eastAsia" w:ascii="ＭＳ 明朝" w:hAnsi="ＭＳ 明朝"/>
          <w:kern w:val="0"/>
          <w:sz w:val="22"/>
        </w:rPr>
        <w:t>２　当該定款の変更を議決した社員総会の議事録の謄本（法第</w:t>
      </w:r>
      <w:r>
        <w:rPr>
          <w:rFonts w:hint="default" w:ascii="ＭＳ 明朝" w:hAnsi="ＭＳ 明朝"/>
          <w:kern w:val="0"/>
          <w:sz w:val="22"/>
        </w:rPr>
        <w:t>25</w:t>
      </w:r>
      <w:r>
        <w:rPr>
          <w:rFonts w:hint="eastAsia" w:ascii="ＭＳ 明朝" w:hAnsi="ＭＳ 明朝"/>
          <w:kern w:val="0"/>
          <w:sz w:val="22"/>
        </w:rPr>
        <w:t>条第４項）〔１部〕、変更後の定款（法第</w:t>
      </w:r>
      <w:r>
        <w:rPr>
          <w:rFonts w:hint="default" w:ascii="ＭＳ 明朝" w:hAnsi="ＭＳ 明朝"/>
          <w:kern w:val="0"/>
          <w:sz w:val="22"/>
        </w:rPr>
        <w:t>25</w:t>
      </w:r>
      <w:r>
        <w:rPr>
          <w:rFonts w:hint="eastAsia" w:ascii="ＭＳ 明朝" w:hAnsi="ＭＳ 明朝"/>
          <w:kern w:val="0"/>
          <w:sz w:val="22"/>
        </w:rPr>
        <w:t>条第４項）〔３部〕並びに当該定款の変更の日の属する事業年度及び翌事業年度の事業計画書及び活動予算書（当該定款の変更が法第</w:t>
      </w:r>
      <w:r>
        <w:rPr>
          <w:rFonts w:hint="default" w:ascii="ＭＳ 明朝" w:hAnsi="ＭＳ 明朝"/>
          <w:kern w:val="0"/>
          <w:sz w:val="22"/>
        </w:rPr>
        <w:t>11</w:t>
      </w:r>
      <w:r>
        <w:rPr>
          <w:rFonts w:hint="eastAsia" w:ascii="ＭＳ 明朝" w:hAnsi="ＭＳ 明朝"/>
          <w:kern w:val="0"/>
          <w:sz w:val="22"/>
        </w:rPr>
        <w:t>条第１項第３号又は第</w:t>
      </w:r>
      <w:r>
        <w:rPr>
          <w:rFonts w:hint="default" w:ascii="ＭＳ 明朝" w:hAnsi="ＭＳ 明朝"/>
          <w:kern w:val="0"/>
          <w:sz w:val="22"/>
        </w:rPr>
        <w:t>11</w:t>
      </w:r>
      <w:r>
        <w:rPr>
          <w:rFonts w:hint="eastAsia" w:ascii="ＭＳ 明朝" w:hAnsi="ＭＳ 明朝"/>
          <w:kern w:val="0"/>
          <w:sz w:val="22"/>
        </w:rPr>
        <w:t>号に掲げる事項に係る変更を含むものであるときに限る。）（法第</w:t>
      </w:r>
      <w:r>
        <w:rPr>
          <w:rFonts w:hint="default" w:ascii="ＭＳ 明朝" w:hAnsi="ＭＳ 明朝"/>
          <w:kern w:val="0"/>
          <w:sz w:val="22"/>
        </w:rPr>
        <w:t>25</w:t>
      </w:r>
      <w:r>
        <w:rPr>
          <w:rFonts w:hint="eastAsia" w:ascii="ＭＳ 明朝" w:hAnsi="ＭＳ 明朝"/>
          <w:kern w:val="0"/>
          <w:sz w:val="22"/>
        </w:rPr>
        <w:t>条第４項）〔３部〕を添付すること。</w:t>
      </w:r>
    </w:p>
    <w:p>
      <w:pPr>
        <w:pStyle w:val="0"/>
        <w:suppressAutoHyphens w:val="1"/>
        <w:wordWrap w:val="0"/>
        <w:autoSpaceDE w:val="0"/>
        <w:autoSpaceDN w:val="0"/>
        <w:spacing w:line="328" w:lineRule="exact"/>
        <w:ind w:left="220" w:hanging="220"/>
        <w:jc w:val="left"/>
        <w:textAlignment w:val="baseline"/>
        <w:rPr>
          <w:rFonts w:hint="default" w:ascii="ＭＳ 明朝" w:hAnsi="ＭＳ 明朝"/>
          <w:kern w:val="0"/>
          <w:sz w:val="22"/>
        </w:rPr>
      </w:pPr>
      <w:r>
        <w:rPr>
          <w:rFonts w:hint="eastAsia" w:ascii="ＭＳ 明朝" w:hAnsi="ＭＳ 明朝"/>
          <w:kern w:val="0"/>
          <w:sz w:val="22"/>
        </w:rPr>
        <w:t>　　　３　所轄庁の変更を伴う定款の変更の場合には、２に掲げる書類のほか次の書類を添付すること。</w:t>
      </w:r>
    </w:p>
    <w:p>
      <w:pPr>
        <w:pStyle w:val="0"/>
        <w:suppressAutoHyphens w:val="1"/>
        <w:wordWrap w:val="0"/>
        <w:autoSpaceDE w:val="0"/>
        <w:autoSpaceDN w:val="0"/>
        <w:spacing w:line="328" w:lineRule="exact"/>
        <w:ind w:left="1054" w:hanging="1054" w:hangingChars="479"/>
        <w:jc w:val="left"/>
        <w:textAlignment w:val="baseline"/>
        <w:rPr>
          <w:rFonts w:hint="default" w:ascii="ＭＳ 明朝" w:hAnsi="ＭＳ 明朝"/>
          <w:kern w:val="0"/>
          <w:sz w:val="22"/>
        </w:rPr>
      </w:pP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w:t>
      </w:r>
      <w:r>
        <w:rPr>
          <w:rFonts w:hint="eastAsia" w:ascii="ＭＳ 明朝" w:hAnsi="ＭＳ 明朝"/>
          <w:kern w:val="0"/>
          <w:sz w:val="22"/>
        </w:rPr>
        <w:t>1</w:t>
      </w:r>
      <w:r>
        <w:rPr>
          <w:rFonts w:hint="default" w:ascii="ＭＳ 明朝" w:hAnsi="ＭＳ 明朝"/>
          <w:kern w:val="0"/>
          <w:sz w:val="22"/>
        </w:rPr>
        <w:t xml:space="preserve">)  </w:t>
      </w:r>
      <w:r>
        <w:rPr>
          <w:rFonts w:hint="eastAsia" w:ascii="ＭＳ 明朝" w:hAnsi="ＭＳ 明朝"/>
          <w:kern w:val="0"/>
          <w:sz w:val="22"/>
        </w:rPr>
        <w:t>役員名簿（役員の氏名及び住所又は居所並びに各役員についての報酬の有無を記載した名簿をいう。）（法第</w:t>
      </w:r>
      <w:r>
        <w:rPr>
          <w:rFonts w:hint="default" w:ascii="ＭＳ 明朝" w:hAnsi="ＭＳ 明朝"/>
          <w:kern w:val="0"/>
          <w:sz w:val="22"/>
        </w:rPr>
        <w:t>26</w:t>
      </w:r>
      <w:r>
        <w:rPr>
          <w:rFonts w:hint="eastAsia" w:ascii="ＭＳ 明朝" w:hAnsi="ＭＳ 明朝"/>
          <w:kern w:val="0"/>
          <w:sz w:val="22"/>
        </w:rPr>
        <w:t>条第２項）〔３部〕</w:t>
      </w:r>
    </w:p>
    <w:p>
      <w:pPr>
        <w:pStyle w:val="0"/>
        <w:suppressAutoHyphens w:val="1"/>
        <w:wordWrap w:val="0"/>
        <w:autoSpaceDE w:val="0"/>
        <w:autoSpaceDN w:val="0"/>
        <w:spacing w:line="328" w:lineRule="exact"/>
        <w:ind w:left="1100" w:hanging="1100" w:hangingChars="500"/>
        <w:jc w:val="left"/>
        <w:textAlignment w:val="baseline"/>
        <w:rPr>
          <w:rFonts w:hint="eastAsia" w:ascii="ＭＳ 明朝" w:hAnsi="ＭＳ 明朝"/>
          <w:kern w:val="0"/>
          <w:sz w:val="22"/>
        </w:rPr>
      </w:pPr>
      <w:r>
        <w:rPr>
          <w:rFonts w:hint="eastAsia" w:ascii="ＭＳ 明朝" w:hAnsi="ＭＳ 明朝"/>
          <w:kern w:val="0"/>
          <w:sz w:val="22"/>
        </w:rPr>
        <w:t>　</w:t>
      </w:r>
      <w:r>
        <w:rPr>
          <w:rFonts w:hint="eastAsia" w:ascii="ＭＳ 明朝" w:hAnsi="ＭＳ 明朝"/>
          <w:kern w:val="0"/>
          <w:sz w:val="22"/>
        </w:rPr>
        <w:t xml:space="preserve">     </w:t>
      </w:r>
      <w:r>
        <w:rPr>
          <w:rFonts w:hint="default" w:ascii="ＭＳ 明朝" w:hAnsi="ＭＳ 明朝"/>
          <w:kern w:val="0"/>
          <w:sz w:val="22"/>
        </w:rPr>
        <w:t xml:space="preserve">(2)  </w:t>
      </w:r>
      <w:r>
        <w:rPr>
          <w:rFonts w:hint="eastAsia" w:ascii="ＭＳ 明朝" w:hAnsi="ＭＳ 明朝"/>
          <w:kern w:val="0"/>
          <w:sz w:val="22"/>
        </w:rPr>
        <w:t>法第２条第２項第２号及び法第</w:t>
      </w:r>
      <w:r>
        <w:rPr>
          <w:rFonts w:hint="default" w:ascii="ＭＳ 明朝" w:hAnsi="ＭＳ 明朝"/>
          <w:kern w:val="0"/>
          <w:sz w:val="22"/>
        </w:rPr>
        <w:t>12</w:t>
      </w:r>
      <w:r>
        <w:rPr>
          <w:rFonts w:hint="eastAsia" w:ascii="ＭＳ 明朝" w:hAnsi="ＭＳ 明朝"/>
          <w:kern w:val="0"/>
          <w:sz w:val="22"/>
        </w:rPr>
        <w:t>条第１項第３号に該当することを確認したことを示す書面（法第</w:t>
      </w:r>
      <w:r>
        <w:rPr>
          <w:rFonts w:hint="default" w:ascii="ＭＳ 明朝" w:hAnsi="ＭＳ 明朝"/>
          <w:kern w:val="0"/>
          <w:sz w:val="22"/>
        </w:rPr>
        <w:t>26</w:t>
      </w:r>
      <w:r>
        <w:rPr>
          <w:rFonts w:hint="eastAsia" w:ascii="ＭＳ 明朝" w:hAnsi="ＭＳ 明朝"/>
          <w:kern w:val="0"/>
          <w:sz w:val="22"/>
        </w:rPr>
        <w:t>条第２項）</w:t>
      </w:r>
    </w:p>
    <w:p>
      <w:pPr>
        <w:pStyle w:val="0"/>
        <w:suppressAutoHyphens w:val="1"/>
        <w:wordWrap w:val="0"/>
        <w:autoSpaceDE w:val="0"/>
        <w:autoSpaceDN w:val="0"/>
        <w:spacing w:line="328" w:lineRule="exact"/>
        <w:ind w:left="1087" w:leftChars="364" w:hanging="323" w:hangingChars="147"/>
        <w:jc w:val="left"/>
        <w:textAlignment w:val="baseline"/>
        <w:rPr>
          <w:rFonts w:hint="eastAsia" w:ascii="ＭＳ 明朝" w:hAnsi="ＭＳ 明朝"/>
          <w:kern w:val="0"/>
          <w:sz w:val="22"/>
        </w:rPr>
      </w:pPr>
      <w:r>
        <w:rPr>
          <w:rFonts w:hint="default" w:ascii="ＭＳ 明朝" w:hAnsi="ＭＳ 明朝"/>
          <w:kern w:val="0"/>
          <w:sz w:val="22"/>
        </w:rPr>
        <w:t xml:space="preserve">(3)  </w:t>
      </w:r>
      <w:r>
        <w:rPr>
          <w:rFonts w:hint="eastAsia" w:ascii="ＭＳ 明朝" w:hAnsi="ＭＳ 明朝"/>
          <w:kern w:val="0"/>
          <w:sz w:val="22"/>
        </w:rPr>
        <w:t>直近の法第</w:t>
      </w:r>
      <w:r>
        <w:rPr>
          <w:rFonts w:hint="default" w:ascii="ＭＳ 明朝" w:hAnsi="ＭＳ 明朝"/>
          <w:kern w:val="0"/>
          <w:sz w:val="22"/>
        </w:rPr>
        <w:t>28</w:t>
      </w:r>
      <w:r>
        <w:rPr>
          <w:rFonts w:hint="eastAsia" w:ascii="ＭＳ 明朝" w:hAnsi="ＭＳ 明朝"/>
          <w:kern w:val="0"/>
          <w:sz w:val="22"/>
        </w:rPr>
        <w:t>条第１項に規定する事業報告書等（設立後当該書類が作成されるまでの間は法</w:t>
      </w:r>
      <w:r>
        <w:rPr>
          <w:rFonts w:hint="eastAsia"/>
          <w:kern w:val="0"/>
        </w:rPr>
        <w:t>第</w:t>
      </w:r>
      <w:r>
        <w:rPr>
          <w:rFonts w:hint="eastAsia"/>
          <w:kern w:val="0"/>
        </w:rPr>
        <w:t>10</w:t>
      </w:r>
      <w:r>
        <w:rPr>
          <w:rFonts w:hint="eastAsia"/>
          <w:kern w:val="0"/>
        </w:rPr>
        <w:t>条第１項第７号の事業計画書、同項第８号の活動予算書及び法</w:t>
      </w:r>
      <w:r>
        <w:rPr>
          <w:rFonts w:hint="eastAsia" w:ascii="ＭＳ 明朝" w:hAnsi="ＭＳ 明朝"/>
          <w:kern w:val="0"/>
          <w:sz w:val="22"/>
        </w:rPr>
        <w:t>第</w:t>
      </w:r>
      <w:r>
        <w:rPr>
          <w:rFonts w:hint="default" w:ascii="ＭＳ 明朝" w:hAnsi="ＭＳ 明朝"/>
          <w:kern w:val="0"/>
          <w:sz w:val="22"/>
        </w:rPr>
        <w:t>14</w:t>
      </w:r>
      <w:r>
        <w:rPr>
          <w:rFonts w:hint="eastAsia" w:ascii="ＭＳ 明朝" w:hAnsi="ＭＳ 明朝"/>
          <w:kern w:val="0"/>
          <w:sz w:val="22"/>
        </w:rPr>
        <w:t>条の財産目録、合併後当該書類が作成されるまでの間は法</w:t>
      </w:r>
      <w:r>
        <w:rPr>
          <w:rFonts w:hint="eastAsia"/>
          <w:kern w:val="0"/>
        </w:rPr>
        <w:t>第</w:t>
      </w:r>
      <w:r>
        <w:rPr>
          <w:rFonts w:hint="eastAsia"/>
          <w:kern w:val="0"/>
        </w:rPr>
        <w:t>34</w:t>
      </w:r>
      <w:r>
        <w:rPr>
          <w:rFonts w:hint="eastAsia"/>
          <w:kern w:val="0"/>
        </w:rPr>
        <w:t>条第５項において準用する法第</w:t>
      </w:r>
      <w:r>
        <w:rPr>
          <w:rFonts w:hint="eastAsia"/>
          <w:kern w:val="0"/>
        </w:rPr>
        <w:t>10</w:t>
      </w:r>
      <w:r>
        <w:rPr>
          <w:rFonts w:hint="eastAsia"/>
          <w:kern w:val="0"/>
        </w:rPr>
        <w:t>条第１項第７号の事業計画書、法第</w:t>
      </w:r>
      <w:r>
        <w:rPr>
          <w:rFonts w:hint="eastAsia"/>
          <w:kern w:val="0"/>
        </w:rPr>
        <w:t>34</w:t>
      </w:r>
      <w:r>
        <w:rPr>
          <w:rFonts w:hint="eastAsia"/>
          <w:kern w:val="0"/>
        </w:rPr>
        <w:t>条第５項において準用する法第</w:t>
      </w:r>
      <w:r>
        <w:rPr>
          <w:rFonts w:hint="eastAsia"/>
          <w:kern w:val="0"/>
        </w:rPr>
        <w:t>10</w:t>
      </w:r>
      <w:r>
        <w:rPr>
          <w:rFonts w:hint="eastAsia"/>
          <w:kern w:val="0"/>
        </w:rPr>
        <w:t>条第１項第８号の活動予算書及び法</w:t>
      </w:r>
      <w:r>
        <w:rPr>
          <w:rFonts w:hint="eastAsia" w:ascii="ＭＳ 明朝" w:hAnsi="ＭＳ 明朝"/>
          <w:kern w:val="0"/>
          <w:sz w:val="22"/>
        </w:rPr>
        <w:t>第</w:t>
      </w:r>
      <w:r>
        <w:rPr>
          <w:rFonts w:hint="default" w:ascii="ＭＳ 明朝" w:hAnsi="ＭＳ 明朝"/>
          <w:kern w:val="0"/>
          <w:sz w:val="22"/>
        </w:rPr>
        <w:t>35</w:t>
      </w:r>
      <w:r>
        <w:rPr>
          <w:rFonts w:hint="eastAsia" w:ascii="ＭＳ 明朝" w:hAnsi="ＭＳ 明朝"/>
          <w:kern w:val="0"/>
          <w:sz w:val="22"/>
        </w:rPr>
        <w:t>条第１項の財産目録）</w:t>
      </w:r>
    </w:p>
    <w:p>
      <w:pPr>
        <w:pStyle w:val="0"/>
        <w:suppressAutoHyphens w:val="1"/>
        <w:wordWrap w:val="0"/>
        <w:autoSpaceDE w:val="0"/>
        <w:autoSpaceDN w:val="0"/>
        <w:spacing w:line="328" w:lineRule="exact"/>
        <w:ind w:left="1087" w:leftChars="364" w:hanging="323" w:hangingChars="147"/>
        <w:jc w:val="left"/>
        <w:textAlignment w:val="baseline"/>
        <w:rPr>
          <w:rFonts w:hint="eastAsia" w:ascii="ＭＳ 明朝" w:hAnsi="ＭＳ 明朝"/>
          <w:kern w:val="0"/>
          <w:sz w:val="22"/>
        </w:rPr>
      </w:pPr>
      <w:r>
        <w:rPr>
          <w:rFonts w:hint="eastAsia" w:ascii="ＭＳ 明朝" w:hAnsi="ＭＳ 明朝"/>
          <w:kern w:val="0"/>
          <w:sz w:val="22"/>
        </w:rPr>
        <w:t>（法第</w:t>
      </w:r>
      <w:r>
        <w:rPr>
          <w:rFonts w:hint="default" w:ascii="ＭＳ 明朝" w:hAnsi="ＭＳ 明朝"/>
          <w:kern w:val="0"/>
          <w:sz w:val="22"/>
        </w:rPr>
        <w:t>26</w:t>
      </w:r>
      <w:r>
        <w:rPr>
          <w:rFonts w:hint="eastAsia" w:ascii="ＭＳ 明朝" w:hAnsi="ＭＳ 明朝"/>
          <w:kern w:val="0"/>
          <w:sz w:val="22"/>
        </w:rPr>
        <w:t>条第２項）〔３部〕</w:t>
      </w:r>
    </w:p>
    <w:p>
      <w:pPr>
        <w:pStyle w:val="0"/>
        <w:ind w:left="840" w:hanging="840" w:hangingChars="400"/>
        <w:rPr>
          <w:rFonts w:hint="eastAsia"/>
          <w:kern w:val="0"/>
        </w:rPr>
      </w:pPr>
      <w:r>
        <w:rPr>
          <w:rFonts w:hint="eastAsia"/>
          <w:kern w:val="0"/>
        </w:rPr>
        <w:t>　　　４　法第</w:t>
      </w:r>
      <w:r>
        <w:rPr>
          <w:rFonts w:hint="eastAsia"/>
          <w:kern w:val="0"/>
        </w:rPr>
        <w:t>52</w:t>
      </w:r>
      <w:r>
        <w:rPr>
          <w:rFonts w:hint="eastAsia"/>
          <w:kern w:val="0"/>
        </w:rPr>
        <w:t>条第３項又は法第</w:t>
      </w:r>
      <w:r>
        <w:rPr>
          <w:rFonts w:hint="eastAsia"/>
          <w:kern w:val="0"/>
        </w:rPr>
        <w:t>62</w:t>
      </w:r>
      <w:r>
        <w:rPr>
          <w:rFonts w:hint="eastAsia"/>
          <w:kern w:val="0"/>
        </w:rPr>
        <w:t>条において準用する法第</w:t>
      </w:r>
      <w:r>
        <w:rPr>
          <w:rFonts w:hint="eastAsia"/>
          <w:kern w:val="0"/>
        </w:rPr>
        <w:t>52</w:t>
      </w:r>
      <w:r>
        <w:rPr>
          <w:rFonts w:hint="eastAsia"/>
          <w:kern w:val="0"/>
        </w:rPr>
        <w:t>条第３項の規定により、認定特定非営利活動法人又は特例認定特定非営利活動法人が法第</w:t>
      </w:r>
      <w:r>
        <w:rPr>
          <w:rFonts w:hint="eastAsia"/>
          <w:kern w:val="0"/>
        </w:rPr>
        <w:t>26</w:t>
      </w:r>
      <w:r>
        <w:rPr>
          <w:rFonts w:hint="eastAsia"/>
          <w:kern w:val="0"/>
        </w:rPr>
        <w:t>条第１項の所轄庁の変更を伴う定款の変更の申請をする場合には、２及び３に掲げる書類のほか、次の書類を添付すること。</w:t>
      </w:r>
    </w:p>
    <w:p>
      <w:pPr>
        <w:pStyle w:val="0"/>
        <w:ind w:left="1159" w:leftChars="452" w:hanging="210" w:hangingChars="100"/>
        <w:rPr>
          <w:rFonts w:hint="eastAsia"/>
          <w:kern w:val="0"/>
        </w:rPr>
      </w:pPr>
      <w:r>
        <w:rPr>
          <w:rFonts w:hint="eastAsia"/>
          <w:kern w:val="0"/>
        </w:rPr>
        <w:t xml:space="preserve">(1) </w:t>
      </w:r>
      <w:r>
        <w:rPr>
          <w:rFonts w:hint="eastAsia"/>
          <w:kern w:val="0"/>
        </w:rPr>
        <w:t>法第</w:t>
      </w:r>
      <w:r>
        <w:rPr>
          <w:rFonts w:hint="eastAsia"/>
          <w:kern w:val="0"/>
        </w:rPr>
        <w:t>44</w:t>
      </w:r>
      <w:r>
        <w:rPr>
          <w:rFonts w:hint="eastAsia"/>
          <w:kern w:val="0"/>
        </w:rPr>
        <w:t>条第２項の規定により知事に提出した同項第１号に規定する寄付者名簿（特例認定特定非営利活動法人を除く。）その他の同項各号に掲げる添付書類の写し</w:t>
      </w:r>
    </w:p>
    <w:p>
      <w:pPr>
        <w:pStyle w:val="0"/>
        <w:rPr>
          <w:rFonts w:hint="eastAsia"/>
          <w:kern w:val="0"/>
        </w:rPr>
      </w:pPr>
      <w:r>
        <w:rPr>
          <w:rFonts w:hint="eastAsia"/>
          <w:kern w:val="0"/>
        </w:rPr>
        <w:t>　　　　</w:t>
      </w:r>
      <w:r>
        <w:rPr>
          <w:rFonts w:hint="eastAsia"/>
          <w:kern w:val="0"/>
        </w:rPr>
        <w:t xml:space="preserve"> (2) </w:t>
      </w:r>
      <w:r>
        <w:rPr>
          <w:rFonts w:hint="eastAsia"/>
          <w:kern w:val="0"/>
        </w:rPr>
        <w:t>認定又は特例認定に関する書類の写し</w:t>
      </w:r>
    </w:p>
    <w:p>
      <w:pPr>
        <w:pStyle w:val="0"/>
        <w:ind w:left="1149" w:leftChars="447" w:hanging="210" w:hangingChars="100"/>
        <w:rPr>
          <w:rFonts w:hint="eastAsia"/>
          <w:kern w:val="0"/>
        </w:rPr>
      </w:pPr>
      <w:r>
        <w:rPr>
          <w:rFonts w:hint="eastAsia"/>
          <w:kern w:val="0"/>
        </w:rPr>
        <w:t xml:space="preserve">(3) </w:t>
      </w:r>
      <w:r>
        <w:rPr>
          <w:rFonts w:hint="eastAsia"/>
          <w:kern w:val="0"/>
        </w:rPr>
        <w:t>法第</w:t>
      </w:r>
      <w:r>
        <w:rPr>
          <w:rFonts w:hint="eastAsia"/>
          <w:kern w:val="0"/>
        </w:rPr>
        <w:t>55</w:t>
      </w:r>
      <w:r>
        <w:rPr>
          <w:rFonts w:hint="eastAsia"/>
          <w:kern w:val="0"/>
        </w:rPr>
        <w:t>条第１項の規定により知事に提出した直近の法第</w:t>
      </w:r>
      <w:r>
        <w:rPr>
          <w:rFonts w:hint="eastAsia"/>
          <w:kern w:val="0"/>
        </w:rPr>
        <w:t>54</w:t>
      </w:r>
      <w:r>
        <w:rPr>
          <w:rFonts w:hint="eastAsia"/>
          <w:kern w:val="0"/>
        </w:rPr>
        <w:t>条第２項第２号から第４号までに掲げる書類の写し</w:t>
      </w:r>
    </w:p>
    <w:p>
      <w:pPr>
        <w:pStyle w:val="0"/>
        <w:ind w:left="1159" w:leftChars="452" w:hanging="210" w:hangingChars="100"/>
        <w:rPr>
          <w:rFonts w:hint="eastAsia"/>
          <w:kern w:val="0"/>
          <w:sz w:val="16"/>
          <w:u w:val="thick"/>
        </w:rPr>
      </w:pPr>
      <w:r>
        <w:rPr>
          <w:rFonts w:hint="eastAsia"/>
          <w:kern w:val="0"/>
        </w:rPr>
        <w:t xml:space="preserve">(4) </w:t>
      </w:r>
      <w:r>
        <w:rPr>
          <w:rFonts w:hint="eastAsia"/>
          <w:kern w:val="0"/>
        </w:rPr>
        <w:t>法第</w:t>
      </w:r>
      <w:r>
        <w:rPr>
          <w:rFonts w:hint="eastAsia"/>
          <w:kern w:val="0"/>
        </w:rPr>
        <w:t>55</w:t>
      </w:r>
      <w:r>
        <w:rPr>
          <w:rFonts w:hint="eastAsia"/>
          <w:kern w:val="0"/>
        </w:rPr>
        <w:t>条第２項（法第</w:t>
      </w:r>
      <w:r>
        <w:rPr>
          <w:rFonts w:hint="eastAsia"/>
          <w:kern w:val="0"/>
        </w:rPr>
        <w:t>62</w:t>
      </w:r>
      <w:r>
        <w:rPr>
          <w:rFonts w:hint="eastAsia"/>
          <w:kern w:val="0"/>
        </w:rPr>
        <w:t>条において準用する場合を含む。）の規定により知事に提出した直近の法第</w:t>
      </w:r>
      <w:r>
        <w:rPr>
          <w:rFonts w:hint="eastAsia"/>
          <w:kern w:val="0"/>
        </w:rPr>
        <w:t>54</w:t>
      </w:r>
      <w:r>
        <w:rPr>
          <w:rFonts w:hint="eastAsia"/>
          <w:kern w:val="0"/>
        </w:rPr>
        <w:t>条第３項（法第</w:t>
      </w:r>
      <w:r>
        <w:rPr>
          <w:rFonts w:hint="eastAsia"/>
          <w:kern w:val="0"/>
        </w:rPr>
        <w:t>62</w:t>
      </w:r>
      <w:r>
        <w:rPr>
          <w:rFonts w:hint="eastAsia"/>
          <w:kern w:val="0"/>
        </w:rPr>
        <w:t>条において準用する場合を含む。）の書類の写し</w:t>
      </w:r>
    </w:p>
    <w:p>
      <w:pPr>
        <w:pStyle w:val="0"/>
        <w:ind w:left="529" w:leftChars="152" w:hanging="210" w:hangingChars="100"/>
        <w:rPr>
          <w:rFonts w:hint="eastAsia"/>
          <w:u w:val="thick"/>
        </w:rPr>
      </w:pPr>
    </w:p>
    <w:p>
      <w:pPr>
        <w:pStyle w:val="0"/>
        <w:ind w:left="529" w:leftChars="152" w:hanging="210" w:hangingChars="100"/>
        <w:rPr>
          <w:rFonts w:hint="eastAsia"/>
          <w:u w:val="thick"/>
        </w:rPr>
      </w:pPr>
    </w:p>
    <w:p>
      <w:pPr>
        <w:pStyle w:val="0"/>
        <w:ind w:left="479" w:leftChars="228" w:firstLine="1680" w:firstLineChars="800"/>
        <w:jc w:val="right"/>
        <w:rPr>
          <w:rFonts w:hint="eastAsia"/>
          <w:kern w:val="0"/>
        </w:rPr>
      </w:pPr>
      <w:r>
        <w:rPr>
          <w:rFonts w:hint="eastAsia"/>
        </w:rPr>
        <w:t>（日本産業規格　Ａ４）</w:t>
      </w:r>
    </w:p>
    <w:p>
      <w:pPr>
        <w:pStyle w:val="0"/>
        <w:suppressAutoHyphens w:val="1"/>
        <w:wordWrap w:val="0"/>
        <w:autoSpaceDE w:val="0"/>
        <w:autoSpaceDN w:val="0"/>
        <w:spacing w:line="328" w:lineRule="exact"/>
        <w:ind w:left="1087" w:leftChars="364" w:hanging="323" w:hangingChars="147"/>
        <w:jc w:val="left"/>
        <w:textAlignment w:val="baseline"/>
        <w:rPr>
          <w:rFonts w:hint="default" w:ascii="ＭＳ 明朝" w:hAnsi="ＭＳ 明朝"/>
          <w:kern w:val="0"/>
          <w:sz w:val="22"/>
        </w:rPr>
      </w:pPr>
    </w:p>
    <w:p>
      <w:pPr>
        <w:pStyle w:val="0"/>
        <w:jc w:val="center"/>
        <w:rPr>
          <w:rFonts w:hint="default" w:ascii="HG丸ｺﾞｼｯｸM-PRO" w:hAnsi="HG丸ｺﾞｼｯｸM-PRO" w:eastAsia="HG丸ｺﾞｼｯｸM-PRO"/>
          <w:b w:val="1"/>
          <w:kern w:val="0"/>
          <w:sz w:val="22"/>
        </w:rPr>
      </w:pPr>
      <w:r>
        <w:rPr>
          <w:rFonts w:hint="default" w:ascii="ＭＳ 明朝" w:hAnsi="ＭＳ 明朝"/>
          <w:color w:val="auto"/>
          <w:kern w:val="0"/>
          <w:sz w:val="22"/>
        </w:rPr>
        <w:br w:type="page"/>
      </w:r>
      <w:r>
        <w:rPr>
          <w:rFonts w:hint="eastAsia" w:ascii="HG丸ｺﾞｼｯｸM-PRO" w:hAnsi="HG丸ｺﾞｼｯｸM-PRO" w:eastAsia="HG丸ｺﾞｼｯｸM-PRO"/>
          <w:b w:val="1"/>
          <w:kern w:val="0"/>
          <w:sz w:val="22"/>
        </w:rPr>
        <w:t>〈添付</w:t>
      </w:r>
      <w:r>
        <w:rPr>
          <w:rFonts w:hint="default" w:ascii="ＭＳ 明朝" w:hAnsi="ＭＳ 明朝" w:eastAsia="HG丸ｺﾞｼｯｸM-PRO"/>
          <w:b w:val="1"/>
          <w:kern w:val="0"/>
          <w:sz w:val="22"/>
        </w:rPr>
        <w:t>書類の書式例</w:t>
      </w:r>
      <w:r>
        <w:rPr>
          <w:rFonts w:hint="eastAsia" w:ascii="HG丸ｺﾞｼｯｸM-PRO" w:hAnsi="HG丸ｺﾞｼｯｸM-PRO" w:eastAsia="HG丸ｺﾞｼｯｸM-PRO"/>
          <w:b w:val="1"/>
          <w:kern w:val="0"/>
          <w:sz w:val="22"/>
        </w:rPr>
        <w:t>〉</w:t>
      </w:r>
    </w:p>
    <w:p>
      <w:pPr>
        <w:pStyle w:val="0"/>
        <w:suppressAutoHyphens w:val="1"/>
        <w:autoSpaceDE w:val="0"/>
        <w:autoSpaceDN w:val="0"/>
        <w:textAlignment w:val="baseline"/>
        <w:rPr>
          <w:rFonts w:hint="default" w:ascii="HG丸ｺﾞｼｯｸM-PRO" w:hAnsi="HG丸ｺﾞｼｯｸM-PRO" w:eastAsia="HG丸ｺﾞｼｯｸM-PRO"/>
          <w:b w:val="1"/>
          <w:kern w:val="0"/>
          <w:sz w:val="22"/>
        </w:rPr>
      </w:pPr>
    </w:p>
    <w:p>
      <w:pPr>
        <w:pStyle w:val="0"/>
        <w:suppressAutoHyphens w:val="1"/>
        <w:autoSpaceDE w:val="0"/>
        <w:autoSpaceDN w:val="0"/>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b w:val="1"/>
          <w:kern w:val="0"/>
          <w:sz w:val="22"/>
        </w:rPr>
        <w:t>（１）議事録の</w:t>
      </w:r>
      <w:r>
        <w:rPr>
          <w:rFonts w:hint="default" w:ascii="ＭＳ 明朝" w:hAnsi="ＭＳ 明朝" w:eastAsia="HG丸ｺﾞｼｯｸM-PRO"/>
          <w:b w:val="1"/>
          <w:kern w:val="0"/>
          <w:sz w:val="22"/>
        </w:rPr>
        <w:t>謄本</w:t>
      </w:r>
    </w:p>
    <w:p>
      <w:pPr>
        <w:pStyle w:val="0"/>
        <w:suppressAutoHyphens w:val="1"/>
        <w:autoSpaceDE w:val="0"/>
        <w:autoSpaceDN w:val="0"/>
        <w:textAlignment w:val="baseline"/>
        <w:rPr>
          <w:rFonts w:hint="eastAsia" w:ascii="HG丸ｺﾞｼｯｸM-PRO" w:hAnsi="HG丸ｺﾞｼｯｸM-PRO" w:eastAsia="HG丸ｺﾞｼｯｸM-PRO"/>
          <w:b w:val="1"/>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center"/>
        <w:textAlignment w:val="baseline"/>
        <w:rPr>
          <w:rFonts w:hint="default" w:ascii="ＭＳ 明朝" w:hAnsi="ＭＳ 明朝"/>
          <w:kern w:val="0"/>
          <w:sz w:val="22"/>
        </w:rPr>
      </w:pPr>
      <w:r>
        <w:rPr>
          <w:rFonts w:hint="eastAsia" w:ascii="ＭＳ 明朝" w:hAnsi="ＭＳ 明朝"/>
          <w:kern w:val="0"/>
        </w:rPr>
        <w:t>特定非営利活動法人○○○○第</w:t>
      </w:r>
      <w:r>
        <w:rPr>
          <w:rFonts w:hint="default" w:ascii="ＭＳ 明朝" w:hAnsi="ＭＳ 明朝"/>
          <w:kern w:val="0"/>
        </w:rPr>
        <w:t>××</w:t>
      </w:r>
      <w:r>
        <w:rPr>
          <w:rFonts w:hint="eastAsia" w:ascii="ＭＳ 明朝" w:hAnsi="ＭＳ 明朝"/>
          <w:kern w:val="0"/>
        </w:rPr>
        <w:t>回総会議事録</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ind w:firstLine="210" w:firstLineChars="100"/>
        <w:jc w:val="left"/>
        <w:textAlignment w:val="baseline"/>
        <w:rPr>
          <w:rFonts w:hint="default" w:ascii="ＭＳ 明朝" w:hAnsi="ＭＳ 明朝"/>
          <w:kern w:val="0"/>
          <w:sz w:val="22"/>
        </w:rPr>
      </w:pPr>
      <w:r>
        <w:rPr>
          <w:rFonts w:hint="eastAsia" w:ascii="ＭＳ 明朝" w:hAnsi="ＭＳ 明朝"/>
          <w:kern w:val="0"/>
        </w:rPr>
        <w:t>１　日　時　　　　　年　　月　　日　　　　時～　　時</w:t>
      </w:r>
    </w:p>
    <w:p>
      <w:pPr>
        <w:pStyle w:val="0"/>
        <w:suppressAutoHyphens w:val="1"/>
        <w:wordWrap w:val="0"/>
        <w:autoSpaceDE w:val="0"/>
        <w:autoSpaceDN w:val="0"/>
        <w:ind w:firstLine="210" w:firstLineChars="100"/>
        <w:jc w:val="left"/>
        <w:textAlignment w:val="baseline"/>
        <w:rPr>
          <w:rFonts w:hint="default" w:ascii="ＭＳ 明朝" w:hAnsi="ＭＳ 明朝"/>
          <w:kern w:val="0"/>
          <w:sz w:val="22"/>
        </w:rPr>
      </w:pPr>
      <w:r>
        <w:rPr>
          <w:rFonts w:hint="eastAsia" w:ascii="ＭＳ 明朝" w:hAnsi="ＭＳ 明朝"/>
          <w:kern w:val="0"/>
        </w:rPr>
        <w:t>２　場　所</w:t>
      </w:r>
      <w:r>
        <w:rPr>
          <w:rFonts w:hint="default" w:ascii="ＭＳ 明朝" w:hAnsi="ＭＳ 明朝"/>
          <w:kern w:val="0"/>
        </w:rPr>
        <w:t xml:space="preserve">     </w:t>
      </w:r>
      <w:r>
        <w:rPr>
          <w:rFonts w:hint="eastAsia" w:ascii="ＭＳ 明朝" w:hAnsi="ＭＳ 明朝"/>
          <w:kern w:val="0"/>
        </w:rPr>
        <w:t>　　</w:t>
      </w:r>
      <w:r>
        <w:rPr>
          <w:rFonts w:hint="eastAsia" w:ascii="ＭＳ 明朝" w:hAnsi="ＭＳ 明朝"/>
          <w:kern w:val="0"/>
          <w:sz w:val="16"/>
        </w:rPr>
        <w:t>※住所及び会場名を記載する</w:t>
      </w:r>
      <w:r>
        <w:rPr>
          <w:rFonts w:hint="eastAsia" w:ascii="ＭＳ 明朝" w:hAnsi="ＭＳ 明朝"/>
          <w:kern w:val="0"/>
        </w:rPr>
        <w:t>　　　　　　　</w:t>
      </w:r>
    </w:p>
    <w:p>
      <w:pPr>
        <w:pStyle w:val="0"/>
        <w:suppressAutoHyphens w:val="1"/>
        <w:wordWrap w:val="0"/>
        <w:autoSpaceDE w:val="0"/>
        <w:autoSpaceDN w:val="0"/>
        <w:ind w:firstLine="210" w:firstLineChars="100"/>
        <w:jc w:val="left"/>
        <w:textAlignment w:val="baseline"/>
        <w:rPr>
          <w:rFonts w:hint="default" w:ascii="ＭＳ 明朝" w:hAnsi="ＭＳ 明朝"/>
          <w:kern w:val="0"/>
          <w:sz w:val="22"/>
        </w:rPr>
      </w:pPr>
      <w:r>
        <w:rPr>
          <w:rFonts w:hint="eastAsia" w:ascii="ＭＳ 明朝" w:hAnsi="ＭＳ 明朝"/>
          <w:kern w:val="0"/>
        </w:rPr>
        <w:t>３　出席者数　社員総数　　人のうち　　人出席（うち書面表決者　　人、表決委任者　　人）</w:t>
      </w:r>
    </w:p>
    <w:p>
      <w:pPr>
        <w:pStyle w:val="0"/>
        <w:suppressAutoHyphens w:val="1"/>
        <w:wordWrap w:val="0"/>
        <w:autoSpaceDE w:val="0"/>
        <w:autoSpaceDN w:val="0"/>
        <w:ind w:firstLine="210" w:firstLineChars="100"/>
        <w:jc w:val="left"/>
        <w:textAlignment w:val="baseline"/>
        <w:rPr>
          <w:rFonts w:hint="default" w:ascii="ＭＳ 明朝" w:hAnsi="ＭＳ 明朝"/>
          <w:kern w:val="0"/>
          <w:sz w:val="22"/>
        </w:rPr>
      </w:pPr>
      <w:r>
        <w:rPr>
          <w:rFonts w:hint="eastAsia" w:ascii="ＭＳ 明朝" w:hAnsi="ＭＳ 明朝"/>
          <w:kern w:val="0"/>
        </w:rPr>
        <w:t>４　審議事項</w:t>
      </w:r>
    </w:p>
    <w:p>
      <w:pPr>
        <w:pStyle w:val="0"/>
        <w:suppressAutoHyphens w:val="1"/>
        <w:wordWrap w:val="0"/>
        <w:autoSpaceDE w:val="0"/>
        <w:autoSpaceDN w:val="0"/>
        <w:jc w:val="left"/>
        <w:textAlignment w:val="baseline"/>
        <w:rPr>
          <w:rFonts w:hint="eastAsia" w:ascii="ＭＳ 明朝" w:hAnsi="ＭＳ 明朝"/>
          <w:kern w:val="0"/>
          <w:sz w:val="22"/>
        </w:rPr>
      </w:pPr>
      <w:r>
        <w:rPr>
          <w:rFonts w:hint="eastAsia" w:ascii="ＭＳ 明朝" w:hAnsi="ＭＳ 明朝"/>
          <w:kern w:val="0"/>
          <w:sz w:val="22"/>
        </w:rPr>
        <w:t>　</w:t>
      </w:r>
    </w:p>
    <w:p>
      <w:pPr>
        <w:pStyle w:val="0"/>
        <w:tabs>
          <w:tab w:val="left" w:leader="none" w:pos="452"/>
        </w:tabs>
        <w:suppressAutoHyphens w:val="1"/>
        <w:wordWrap w:val="0"/>
        <w:autoSpaceDE w:val="0"/>
        <w:autoSpaceDN w:val="0"/>
        <w:ind w:hanging="420"/>
        <w:jc w:val="left"/>
        <w:textAlignment w:val="baseline"/>
        <w:rPr>
          <w:rFonts w:hint="default" w:ascii="ＭＳ 明朝" w:hAnsi="ＭＳ 明朝"/>
          <w:kern w:val="0"/>
          <w:sz w:val="22"/>
        </w:rPr>
      </w:pPr>
      <w:r>
        <w:rPr>
          <w:rFonts w:hint="eastAsia" w:ascii="ＭＳ 明朝" w:hAnsi="ＭＳ 明朝"/>
          <w:kern w:val="0"/>
        </w:rPr>
        <w:t>　　　　　・　社員総数及び定款変更議決に必要な定足数の確認</w:t>
      </w:r>
    </w:p>
    <w:p>
      <w:pPr>
        <w:pStyle w:val="0"/>
        <w:tabs>
          <w:tab w:val="left" w:leader="none" w:pos="840"/>
        </w:tabs>
        <w:suppressAutoHyphens w:val="1"/>
        <w:wordWrap w:val="0"/>
        <w:autoSpaceDE w:val="0"/>
        <w:autoSpaceDN w:val="0"/>
        <w:ind w:hanging="420"/>
        <w:jc w:val="left"/>
        <w:textAlignment w:val="baseline"/>
        <w:rPr>
          <w:rFonts w:hint="default" w:ascii="ＭＳ 明朝" w:hAnsi="ＭＳ 明朝"/>
          <w:kern w:val="0"/>
          <w:sz w:val="22"/>
        </w:rPr>
      </w:pPr>
      <w:r>
        <w:rPr>
          <w:rFonts w:hint="eastAsia" w:ascii="ＭＳ 明朝" w:hAnsi="ＭＳ 明朝"/>
          <w:kern w:val="0"/>
        </w:rPr>
        <w:t>　　　　　・　定款変更に関する事項</w:t>
      </w:r>
    </w:p>
    <w:p>
      <w:pPr>
        <w:pStyle w:val="0"/>
        <w:tabs>
          <w:tab w:val="left" w:leader="none" w:pos="840"/>
        </w:tabs>
        <w:suppressAutoHyphens w:val="1"/>
        <w:wordWrap w:val="0"/>
        <w:autoSpaceDE w:val="0"/>
        <w:autoSpaceDN w:val="0"/>
        <w:ind w:left="-2" w:leftChars="-118" w:hanging="246" w:hangingChars="117"/>
        <w:jc w:val="left"/>
        <w:textAlignment w:val="baseline"/>
        <w:rPr>
          <w:rFonts w:hint="default" w:ascii="ＭＳ 明朝" w:hAnsi="ＭＳ 明朝"/>
          <w:kern w:val="0"/>
          <w:sz w:val="22"/>
        </w:rPr>
      </w:pPr>
      <w:r>
        <w:rPr>
          <w:rFonts w:hint="eastAsia" w:ascii="ＭＳ 明朝" w:hAnsi="ＭＳ 明朝"/>
          <w:kern w:val="0"/>
        </w:rPr>
        <w:t>　　　　・　事業計画及び活動予算に関する事項（行う事業の変更の場合）</w:t>
      </w:r>
    </w:p>
    <w:p>
      <w:pPr>
        <w:pStyle w:val="0"/>
        <w:tabs>
          <w:tab w:val="left" w:leader="none" w:pos="840"/>
        </w:tabs>
        <w:suppressAutoHyphens w:val="1"/>
        <w:wordWrap w:val="0"/>
        <w:autoSpaceDE w:val="0"/>
        <w:autoSpaceDN w:val="0"/>
        <w:ind w:hanging="420"/>
        <w:jc w:val="left"/>
        <w:textAlignment w:val="baseline"/>
        <w:rPr>
          <w:rFonts w:hint="default" w:ascii="ＭＳ 明朝" w:hAnsi="ＭＳ 明朝"/>
          <w:kern w:val="0"/>
          <w:sz w:val="22"/>
        </w:rPr>
      </w:pPr>
      <w:r>
        <w:rPr>
          <w:rFonts w:hint="eastAsia" w:ascii="ＭＳ 明朝" w:hAnsi="ＭＳ 明朝"/>
          <w:kern w:val="0"/>
        </w:rPr>
        <w:t>　　　　　・　特定非営利活動促進法第２条第２項第２号及び法第１２条第１項第３号に該当することの</w:t>
      </w:r>
    </w:p>
    <w:p>
      <w:pPr>
        <w:pStyle w:val="0"/>
        <w:tabs>
          <w:tab w:val="left" w:leader="none" w:pos="840"/>
        </w:tabs>
        <w:suppressAutoHyphens w:val="1"/>
        <w:wordWrap w:val="0"/>
        <w:autoSpaceDE w:val="0"/>
        <w:autoSpaceDN w:val="0"/>
        <w:ind w:hanging="420"/>
        <w:jc w:val="left"/>
        <w:textAlignment w:val="baseline"/>
        <w:rPr>
          <w:rFonts w:hint="default" w:ascii="ＭＳ 明朝" w:hAnsi="ＭＳ 明朝"/>
          <w:kern w:val="0"/>
          <w:sz w:val="22"/>
        </w:rPr>
      </w:pPr>
      <w:r>
        <w:rPr>
          <w:rFonts w:hint="eastAsia" w:ascii="ＭＳ 明朝" w:hAnsi="ＭＳ 明朝"/>
          <w:kern w:val="0"/>
        </w:rPr>
        <w:t>　　　　　　確認（所轄庁の変更を伴う場合）</w:t>
      </w:r>
    </w:p>
    <w:p>
      <w:pPr>
        <w:pStyle w:val="0"/>
        <w:tabs>
          <w:tab w:val="left" w:leader="none" w:pos="840"/>
        </w:tabs>
        <w:suppressAutoHyphens w:val="1"/>
        <w:wordWrap w:val="0"/>
        <w:autoSpaceDE w:val="0"/>
        <w:autoSpaceDN w:val="0"/>
        <w:ind w:hanging="420"/>
        <w:jc w:val="left"/>
        <w:textAlignment w:val="baseline"/>
        <w:rPr>
          <w:rFonts w:hint="default" w:ascii="ＭＳ 明朝" w:hAnsi="ＭＳ 明朝"/>
          <w:kern w:val="0"/>
          <w:sz w:val="22"/>
        </w:rPr>
      </w:pPr>
      <w:r>
        <w:rPr>
          <w:rFonts w:hint="default" w:ascii="ＭＳ 明朝" w:hAnsi="ＭＳ 明朝"/>
          <w:kern w:val="0"/>
        </w:rPr>
        <w:tab/>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等</w:t>
      </w:r>
    </w:p>
    <w:p>
      <w:pPr>
        <w:pStyle w:val="0"/>
        <w:suppressAutoHyphens w:val="1"/>
        <w:wordWrap w:val="0"/>
        <w:autoSpaceDE w:val="0"/>
        <w:autoSpaceDN w:val="0"/>
        <w:jc w:val="left"/>
        <w:textAlignment w:val="baseline"/>
        <w:rPr>
          <w:rFonts w:hint="default" w:ascii="ＭＳ 明朝" w:hAnsi="ＭＳ 明朝"/>
          <w:kern w:val="0"/>
          <w:sz w:val="22"/>
        </w:rPr>
      </w:pPr>
      <w:r>
        <w:rPr>
          <w:rFonts w:hint="default" w:ascii="ＭＳ 明朝" w:hAnsi="ＭＳ 明朝"/>
          <w:kern w:val="0"/>
        </w:rPr>
        <w:t xml:space="preserve">                                                                                  </w:t>
      </w:r>
    </w:p>
    <w:p>
      <w:pPr>
        <w:pStyle w:val="0"/>
        <w:suppressAutoHyphens w:val="1"/>
        <w:wordWrap w:val="0"/>
        <w:autoSpaceDE w:val="0"/>
        <w:autoSpaceDN w:val="0"/>
        <w:ind w:firstLine="210" w:firstLineChars="100"/>
        <w:jc w:val="left"/>
        <w:textAlignment w:val="baseline"/>
        <w:rPr>
          <w:rFonts w:hint="default" w:ascii="ＭＳ 明朝" w:hAnsi="ＭＳ 明朝"/>
          <w:kern w:val="0"/>
          <w:sz w:val="22"/>
        </w:rPr>
      </w:pPr>
      <w:r>
        <w:rPr>
          <w:rFonts w:hint="eastAsia" w:ascii="ＭＳ 明朝" w:hAnsi="ＭＳ 明朝"/>
          <w:kern w:val="0"/>
        </w:rPr>
        <w:t>５　議事の経過の概要及び議決の結果</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ind w:firstLine="210" w:firstLineChars="100"/>
        <w:jc w:val="left"/>
        <w:textAlignment w:val="baseline"/>
        <w:rPr>
          <w:rFonts w:hint="default" w:ascii="ＭＳ 明朝" w:hAnsi="ＭＳ 明朝"/>
          <w:kern w:val="0"/>
          <w:sz w:val="22"/>
        </w:rPr>
      </w:pPr>
      <w:r>
        <w:rPr>
          <w:rFonts w:hint="eastAsia" w:ascii="ＭＳ 明朝" w:hAnsi="ＭＳ 明朝"/>
          <w:kern w:val="0"/>
        </w:rPr>
        <w:t>６　議事録署名人の選任に関する事項</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left"/>
        <w:textAlignment w:val="baseline"/>
        <w:rPr>
          <w:rFonts w:hint="default" w:ascii="ＭＳ 明朝" w:hAnsi="ＭＳ 明朝"/>
          <w:kern w:val="0"/>
          <w:sz w:val="22"/>
        </w:rPr>
      </w:pPr>
      <w:r>
        <w:rPr>
          <w:rFonts w:hint="eastAsia" w:ascii="ＭＳ 明朝" w:hAnsi="ＭＳ 明朝"/>
          <w:kern w:val="0"/>
        </w:rPr>
        <mc:AlternateContent>
          <mc:Choice Requires="wps">
            <w:drawing>
              <wp:anchor simplePos="0" relativeHeight="12" behindDoc="0" locked="0" layoutInCell="1" hidden="0" allowOverlap="1">
                <wp:simplePos x="0" y="0"/>
                <wp:positionH relativeFrom="column">
                  <wp:posOffset>3070860</wp:posOffset>
                </wp:positionH>
                <wp:positionV relativeFrom="paragraph">
                  <wp:posOffset>69850</wp:posOffset>
                </wp:positionV>
                <wp:extent cx="3200400" cy="72390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200400" cy="723900"/>
                        </a:xfrm>
                        <a:prstGeom prst="roundRect">
                          <a:avLst>
                            <a:gd name="adj" fmla="val 16660"/>
                          </a:avLst>
                        </a:prstGeom>
                        <a:solidFill>
                          <a:srgbClr val="FFFFFF"/>
                        </a:solidFill>
                        <a:ln w="9525">
                          <a:solidFill>
                            <a:sysClr val="windowText" lastClr="000000"/>
                          </a:solidFill>
                        </a:ln>
                      </wps:spPr>
                      <wps:txbx>
                        <w:txbxContent>
                          <w:p>
                            <w:pPr>
                              <w:pStyle w:val="0"/>
                              <w:rPr>
                                <w:rFonts w:hint="default"/>
                              </w:rPr>
                            </w:pPr>
                            <w:r>
                              <w:rPr>
                                <w:rFonts w:hint="eastAsia"/>
                              </w:rPr>
                              <w:t>押印については、定款で規定されているとおり</w:t>
                            </w:r>
                          </w:p>
                          <w:p>
                            <w:pPr>
                              <w:pStyle w:val="0"/>
                              <w:ind w:left="210" w:leftChars="100"/>
                              <w:rPr>
                                <w:rFonts w:hint="default"/>
                              </w:rPr>
                            </w:pPr>
                            <w:r>
                              <w:rPr>
                                <w:rFonts w:hint="eastAsia"/>
                              </w:rPr>
                              <w:t>（定款で議事録署名人が記名押印しなければならないと規定されている場合は押印が必要です。）</w:t>
                            </w:r>
                          </w:p>
                          <w:p>
                            <w:pPr>
                              <w:pStyle w:val="0"/>
                              <w:ind w:left="210" w:leftChars="100"/>
                              <w:rPr>
                                <w:rFonts w:hint="eastAsia"/>
                                <w:color w:val="FF0000"/>
                              </w:rPr>
                            </w:pPr>
                          </w:p>
                        </w:txbxContent>
                      </wps:txbx>
                      <wps:bodyPr lIns="74295" tIns="8890" rIns="74295" bIns="8890" upright="1"/>
                    </wps:wsp>
                  </a:graphicData>
                </a:graphic>
              </wp:anchor>
            </w:drawing>
          </mc:Choice>
          <mc:Fallback>
            <w:pict>
              <v:roundrect id="_x0000_s1026" style="margin-top:5.5pt;mso-position-vertical-relative:text;mso-position-horizontal-relative:text;position:absolute;height:57pt;width:252pt;margin-left:241.8pt;z-index:12;" filled="t" fillcolor="#ffffff" stroked="t" strokecolor="#000000" strokeweight="0.75pt" o:spt="2" arcsize="10920f">
                <v:fill/>
                <v:stroke filltype="solid"/>
                <v:textbox style="layout-flow:horizontal;" inset="2.0637499999999998mm,0.24694444444444438mm,2.0637499999999998mm,0.24694444444444438mm">
                  <w:txbxContent>
                    <w:p>
                      <w:pPr>
                        <w:pStyle w:val="0"/>
                        <w:rPr>
                          <w:rFonts w:hint="default"/>
                        </w:rPr>
                      </w:pPr>
                      <w:r>
                        <w:rPr>
                          <w:rFonts w:hint="eastAsia"/>
                        </w:rPr>
                        <w:t>押印については、定款で規定されているとおり</w:t>
                      </w:r>
                    </w:p>
                    <w:p>
                      <w:pPr>
                        <w:pStyle w:val="0"/>
                        <w:ind w:left="210" w:leftChars="100"/>
                        <w:rPr>
                          <w:rFonts w:hint="default"/>
                        </w:rPr>
                      </w:pPr>
                      <w:r>
                        <w:rPr>
                          <w:rFonts w:hint="eastAsia"/>
                        </w:rPr>
                        <w:t>（定款で議事録署名人が記名押印しなければならないと規定されている場合は押印が必要です。）</w:t>
                      </w:r>
                    </w:p>
                    <w:p>
                      <w:pPr>
                        <w:pStyle w:val="0"/>
                        <w:ind w:left="210" w:leftChars="100"/>
                        <w:rPr>
                          <w:rFonts w:hint="eastAsia"/>
                          <w:color w:val="FF0000"/>
                        </w:rPr>
                      </w:pPr>
                    </w:p>
                  </w:txbxContent>
                </v:textbox>
                <v:imagedata o:title=""/>
                <w10:wrap type="none" anchorx="text" anchory="text"/>
              </v:roundrect>
            </w:pict>
          </mc:Fallback>
        </mc:AlternateContent>
      </w:r>
    </w:p>
    <w:p>
      <w:pPr>
        <w:pStyle w:val="0"/>
        <w:suppressAutoHyphens w:val="1"/>
        <w:wordWrap w:val="0"/>
        <w:autoSpaceDE w:val="0"/>
        <w:autoSpaceDN w:val="0"/>
        <w:ind w:firstLine="437" w:firstLineChars="208"/>
        <w:jc w:val="left"/>
        <w:textAlignment w:val="baseline"/>
        <w:rPr>
          <w:rFonts w:hint="default" w:ascii="ＭＳ 明朝" w:hAnsi="ＭＳ 明朝"/>
          <w:kern w:val="0"/>
          <w:sz w:val="22"/>
        </w:rPr>
      </w:pPr>
      <w:r>
        <w:rPr>
          <w:rFonts w:hint="eastAsia" w:ascii="ＭＳ 明朝" w:hAnsi="ＭＳ 明朝"/>
          <w:kern w:val="0"/>
        </w:rPr>
        <w:t>以上、この議事録が正確であることを証します。</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ind w:firstLine="420"/>
        <w:jc w:val="left"/>
        <w:textAlignment w:val="baseline"/>
        <w:rPr>
          <w:rFonts w:hint="default" w:ascii="ＭＳ 明朝" w:hAnsi="ＭＳ 明朝"/>
          <w:kern w:val="0"/>
          <w:sz w:val="22"/>
        </w:rPr>
      </w:pPr>
      <w:r>
        <w:rPr>
          <w:rFonts w:hint="eastAsia" w:ascii="ＭＳ 明朝" w:hAnsi="ＭＳ 明朝"/>
          <w:kern w:val="0"/>
        </w:rPr>
        <w:t>　　　年　　月　　日</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jc w:val="right"/>
        <w:textAlignment w:val="baseline"/>
        <w:rPr>
          <w:rFonts w:hint="default" w:ascii="ＭＳ 明朝" w:hAnsi="ＭＳ 明朝"/>
          <w:kern w:val="0"/>
          <w:sz w:val="22"/>
        </w:rPr>
      </w:pPr>
      <w:r>
        <w:rPr>
          <w:rFonts w:hint="eastAsia" w:ascii="ＭＳ 明朝" w:hAnsi="ＭＳ 明朝"/>
          <w:kern w:val="0"/>
        </w:rPr>
        <w:t>議　　　　長　　　　　　　　　　　　　　</w:t>
      </w:r>
    </w:p>
    <w:p>
      <w:pPr>
        <w:pStyle w:val="0"/>
        <w:suppressAutoHyphens w:val="1"/>
        <w:wordWrap w:val="0"/>
        <w:autoSpaceDE w:val="0"/>
        <w:autoSpaceDN w:val="0"/>
        <w:jc w:val="right"/>
        <w:textAlignment w:val="baseline"/>
        <w:rPr>
          <w:rFonts w:hint="default" w:ascii="ＭＳ 明朝" w:hAnsi="ＭＳ 明朝"/>
          <w:kern w:val="0"/>
          <w:sz w:val="22"/>
        </w:rPr>
      </w:pPr>
      <w:r>
        <w:rPr>
          <w:rFonts w:hint="eastAsia" w:ascii="ＭＳ 明朝" w:hAnsi="ＭＳ 明朝"/>
          <w:kern w:val="0"/>
        </w:rPr>
        <w:t>　議事録署名人　　　　　　　　　　　　　　</w:t>
      </w:r>
    </w:p>
    <w:p>
      <w:pPr>
        <w:pStyle w:val="0"/>
        <w:suppressAutoHyphens w:val="1"/>
        <w:wordWrap w:val="0"/>
        <w:autoSpaceDE w:val="0"/>
        <w:autoSpaceDN w:val="0"/>
        <w:jc w:val="right"/>
        <w:textAlignment w:val="baseline"/>
        <w:rPr>
          <w:rFonts w:hint="default" w:ascii="ＭＳ 明朝" w:hAnsi="ＭＳ 明朝"/>
          <w:kern w:val="0"/>
          <w:sz w:val="22"/>
        </w:rPr>
      </w:pPr>
      <w:r>
        <w:rPr>
          <w:rFonts w:hint="eastAsia" w:ascii="ＭＳ 明朝" w:hAnsi="ＭＳ 明朝"/>
          <w:kern w:val="0"/>
        </w:rPr>
        <w:t>同　　　　　　　　　　　　　　　　　</w:t>
      </w:r>
    </w:p>
    <w:p>
      <w:pPr>
        <w:pStyle w:val="0"/>
        <w:suppressAutoHyphens w:val="1"/>
        <w:wordWrap w:val="0"/>
        <w:autoSpaceDE w:val="0"/>
        <w:autoSpaceDN w:val="0"/>
        <w:jc w:val="left"/>
        <w:textAlignment w:val="baseline"/>
        <w:rPr>
          <w:rFonts w:hint="default" w:ascii="ＭＳ 明朝" w:hAnsi="ＭＳ 明朝"/>
          <w:kern w:val="0"/>
          <w:sz w:val="22"/>
        </w:rPr>
      </w:pPr>
    </w:p>
    <w:p>
      <w:pPr>
        <w:pStyle w:val="0"/>
        <w:suppressAutoHyphens w:val="1"/>
        <w:wordWrap w:val="0"/>
        <w:autoSpaceDE w:val="0"/>
        <w:autoSpaceDN w:val="0"/>
        <w:ind w:right="840"/>
        <w:jc w:val="left"/>
        <w:textAlignment w:val="baseline"/>
        <w:rPr>
          <w:rFonts w:hint="default" w:ascii="ＭＳ 明朝" w:hAnsi="ＭＳ 明朝"/>
          <w:kern w:val="0"/>
          <w:sz w:val="22"/>
        </w:rPr>
      </w:pPr>
    </w:p>
    <w:p>
      <w:pPr>
        <w:pStyle w:val="0"/>
        <w:suppressAutoHyphens w:val="1"/>
        <w:wordWrap w:val="0"/>
        <w:autoSpaceDE w:val="0"/>
        <w:autoSpaceDN w:val="0"/>
        <w:ind w:right="840" w:firstLine="210" w:firstLineChars="100"/>
        <w:jc w:val="left"/>
        <w:textAlignment w:val="baseline"/>
        <w:rPr>
          <w:rFonts w:hint="default" w:ascii="ＭＳ 明朝" w:hAnsi="ＭＳ 明朝"/>
          <w:kern w:val="0"/>
          <w:sz w:val="22"/>
        </w:rPr>
      </w:pPr>
      <w:r>
        <w:rPr>
          <w:rFonts w:hint="eastAsia" w:ascii="ＭＳ 明朝" w:hAnsi="ＭＳ 明朝"/>
          <w:kern w:val="0"/>
        </w:rPr>
        <w:t>（備考）</w:t>
      </w:r>
    </w:p>
    <w:p>
      <w:pPr>
        <w:pStyle w:val="0"/>
        <w:suppressAutoHyphens w:val="1"/>
        <w:wordWrap w:val="0"/>
        <w:autoSpaceDE w:val="0"/>
        <w:autoSpaceDN w:val="0"/>
        <w:ind w:firstLine="437" w:firstLineChars="208"/>
        <w:jc w:val="left"/>
        <w:textAlignment w:val="baseline"/>
        <w:rPr>
          <w:rFonts w:hint="default" w:ascii="ＭＳ 明朝" w:hAnsi="ＭＳ 明朝"/>
          <w:kern w:val="0"/>
        </w:rPr>
      </w:pPr>
      <w:r>
        <w:rPr>
          <w:rFonts w:hint="eastAsia" w:ascii="ＭＳ 明朝" w:hAnsi="ＭＳ 明朝"/>
          <w:kern w:val="0"/>
        </w:rPr>
        <w:t>１　用紙の大きさは、日本産業規格Ａ列４番とする。</w:t>
      </w:r>
    </w:p>
    <w:p>
      <w:pPr>
        <w:pStyle w:val="0"/>
        <w:suppressAutoHyphens w:val="1"/>
        <w:wordWrap w:val="0"/>
        <w:autoSpaceDE w:val="0"/>
        <w:autoSpaceDN w:val="0"/>
        <w:ind w:firstLine="437" w:firstLineChars="208"/>
        <w:jc w:val="left"/>
        <w:textAlignment w:val="baseline"/>
        <w:rPr>
          <w:rFonts w:hint="default" w:ascii="ＭＳ 明朝" w:hAnsi="ＭＳ 明朝"/>
          <w:kern w:val="0"/>
        </w:rPr>
      </w:pPr>
      <w:r>
        <w:rPr>
          <w:rFonts w:hint="eastAsia" w:ascii="ＭＳ 明朝" w:hAnsi="ＭＳ 明朝"/>
          <w:kern w:val="0"/>
        </w:rPr>
        <w:t>２　３には、書面表決者又は表決委任者がある場合にあっては、その数を付記する。</w:t>
      </w:r>
    </w:p>
    <w:p>
      <w:pPr>
        <w:pStyle w:val="0"/>
        <w:suppressAutoHyphens w:val="1"/>
        <w:wordWrap w:val="0"/>
        <w:autoSpaceDE w:val="0"/>
        <w:autoSpaceDN w:val="0"/>
        <w:ind w:firstLine="437" w:firstLineChars="208"/>
        <w:jc w:val="left"/>
        <w:textAlignment w:val="baseline"/>
        <w:rPr>
          <w:rFonts w:hint="default" w:ascii="HG丸ｺﾞｼｯｸM-PRO" w:hAnsi="HG丸ｺﾞｼｯｸM-PRO"/>
          <w:kern w:val="0"/>
        </w:rPr>
      </w:pPr>
      <w:r>
        <w:rPr>
          <w:rFonts w:hint="eastAsia" w:ascii="HG丸ｺﾞｼｯｸM-PRO" w:hAnsi="HG丸ｺﾞｼｯｸM-PRO"/>
          <w:kern w:val="0"/>
        </w:rPr>
        <w:t>３　本書は謄本を所轄庁に提出し、原本は法人が保管する。　</w:t>
      </w:r>
    </w:p>
    <w:p>
      <w:pPr>
        <w:pStyle w:val="0"/>
        <w:suppressAutoHyphens w:val="1"/>
        <w:wordWrap w:val="0"/>
        <w:autoSpaceDE w:val="0"/>
        <w:autoSpaceDN w:val="0"/>
        <w:ind w:left="647" w:leftChars="208" w:hanging="210" w:hangingChars="100"/>
        <w:jc w:val="left"/>
        <w:textAlignment w:val="baseline"/>
        <w:rPr>
          <w:rFonts w:hint="eastAsia" w:ascii="ＭＳ 明朝" w:hAnsi="ＭＳ 明朝"/>
          <w:kern w:val="0"/>
        </w:rPr>
      </w:pPr>
      <w:r>
        <w:rPr>
          <w:rFonts w:hint="eastAsia" w:ascii="HG丸ｺﾞｼｯｸM-PRO" w:hAnsi="HG丸ｺﾞｼｯｸM-PRO"/>
          <w:kern w:val="0"/>
        </w:rPr>
        <w:t>４　社員総会で代表権のある理事の選任を決議した場合、登記手続の関係で登録印の押印が必要となる。</w:t>
      </w:r>
    </w:p>
    <w:p>
      <w:pPr>
        <w:pStyle w:val="0"/>
        <w:rPr>
          <w:rFonts w:hint="default" w:ascii="HG丸ｺﾞｼｯｸM-PRO" w:hAnsi="HG丸ｺﾞｼｯｸM-PRO" w:eastAsia="HG丸ｺﾞｼｯｸM-PRO"/>
          <w:b w:val="1"/>
          <w:kern w:val="0"/>
          <w:sz w:val="22"/>
        </w:rPr>
      </w:pPr>
      <w:r>
        <w:rPr>
          <w:rFonts w:hint="default" w:ascii="ＭＳ ゴシック" w:hAnsi="ＭＳ ゴシック" w:eastAsia="ＭＳ ゴシック"/>
          <w:color w:val="auto"/>
          <w:spacing w:val="28"/>
          <w:kern w:val="0"/>
          <w:sz w:val="24"/>
        </w:rPr>
        <w:br w:type="page"/>
      </w:r>
      <w:r>
        <w:rPr>
          <w:rFonts w:hint="eastAsia" w:ascii="HG丸ｺﾞｼｯｸM-PRO" w:hAnsi="HG丸ｺﾞｼｯｸM-PRO" w:eastAsia="HG丸ｺﾞｼｯｸM-PRO"/>
          <w:b w:val="1"/>
          <w:kern w:val="0"/>
          <w:sz w:val="22"/>
        </w:rPr>
        <w:t>（２）定款の変更の日に属する事業年度及び翌事業年度の事業計画書（作成例）</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sz w:val="22"/>
        </w:rPr>
        <w:t>○○年度事業計画書</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eastAsia" w:ascii="HG丸ｺﾞｼｯｸM-PRO" w:hAnsi="HG丸ｺﾞｼｯｸM-PRO"/>
          <w:kern w:val="0"/>
          <w:sz w:val="22"/>
        </w:rPr>
      </w:pPr>
      <w:r>
        <w:rPr>
          <w:rFonts w:hint="eastAsia" w:ascii="HG丸ｺﾞｼｯｸM-PRO" w:hAnsi="HG丸ｺﾞｼｯｸM-PRO"/>
          <w:kern w:val="0"/>
          <w:sz w:val="22"/>
        </w:rPr>
        <w:t>　　年　　月　　日から　　年　　月　　日まで</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right"/>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color w:val="000000"/>
          <w:kern w:val="0"/>
          <w:sz w:val="22"/>
        </w:rPr>
        <w:t>特定非営利活動法人</w:t>
      </w:r>
      <w:r>
        <w:rPr>
          <w:rFonts w:hint="eastAsia" w:ascii="HG丸ｺﾞｼｯｸM-PRO" w:hAnsi="HG丸ｺﾞｼｯｸM-PRO"/>
          <w:kern w:val="0"/>
          <w:sz w:val="22"/>
        </w:rPr>
        <w:t>○○○○</w:t>
      </w:r>
      <w:r>
        <w:rPr>
          <w:rFonts w:hint="eastAsia" w:ascii="HG丸ｺﾞｼｯｸM-PRO" w:hAnsi="HG丸ｺﾞｼｯｸM-PRO"/>
          <w:color w:val="000000"/>
          <w:kern w:val="0"/>
          <w:sz w:val="22"/>
        </w:rPr>
        <w:t>　</w:t>
      </w:r>
    </w:p>
    <w:p>
      <w:pPr>
        <w:pStyle w:val="0"/>
        <w:suppressAutoHyphens w:val="1"/>
        <w:wordWrap w:val="0"/>
        <w:autoSpaceDE w:val="0"/>
        <w:autoSpaceDN w:val="0"/>
        <w:jc w:val="left"/>
        <w:textAlignment w:val="baseline"/>
        <w:rPr>
          <w:rFonts w:hint="eastAsia" w:ascii="HG丸ｺﾞｼｯｸM-PRO" w:hAnsi="HG丸ｺﾞｼｯｸM-PRO" w:eastAsia="HG丸ｺﾞｼｯｸM-PRO"/>
          <w:color w:val="000000"/>
          <w:kern w:val="0"/>
          <w:sz w:val="22"/>
        </w:rPr>
      </w:pPr>
    </w:p>
    <w:p>
      <w:pPr>
        <w:pStyle w:val="0"/>
        <w:suppressAutoHyphens w:val="1"/>
        <w:wordWrap w:val="0"/>
        <w:autoSpaceDE w:val="0"/>
        <w:autoSpaceDN w:val="0"/>
        <w:ind w:firstLine="220" w:firstLineChars="100"/>
        <w:jc w:val="left"/>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color w:val="000000"/>
          <w:kern w:val="0"/>
          <w:sz w:val="22"/>
        </w:rPr>
        <w:t>１　事業実施の方針</w:t>
      </w:r>
    </w:p>
    <w:p>
      <w:pPr>
        <w:pStyle w:val="0"/>
        <w:suppressAutoHyphens w:val="1"/>
        <w:wordWrap w:val="0"/>
        <w:autoSpaceDE w:val="0"/>
        <w:autoSpaceDN w:val="0"/>
        <w:ind w:left="440" w:hanging="440" w:hangingChars="200"/>
        <w:jc w:val="left"/>
        <w:textAlignment w:val="baseline"/>
        <w:rPr>
          <w:rFonts w:hint="eastAsia" w:ascii="ＭＳ 明朝" w:hAnsi="ＭＳ 明朝"/>
          <w:b w:val="1"/>
          <w:color w:val="00B0F0"/>
          <w:kern w:val="0"/>
          <w:sz w:val="22"/>
        </w:rPr>
      </w:pPr>
      <w:r>
        <w:rPr>
          <w:rFonts w:hint="eastAsia" w:ascii="HG丸ｺﾞｼｯｸM-PRO" w:hAnsi="HG丸ｺﾞｼｯｸM-PRO" w:eastAsia="HG丸ｺﾞｼｯｸM-PRO"/>
          <w:color w:val="000000"/>
          <w:kern w:val="0"/>
          <w:sz w:val="22"/>
        </w:rPr>
        <w:t xml:space="preserve">  </w:t>
      </w:r>
      <w:r>
        <w:rPr>
          <w:rFonts w:hint="eastAsia" w:ascii="HG丸ｺﾞｼｯｸM-PRO" w:hAnsi="HG丸ｺﾞｼｯｸM-PRO" w:eastAsia="HG丸ｺﾞｼｯｸM-PRO"/>
          <w:color w:val="000000"/>
          <w:kern w:val="0"/>
          <w:sz w:val="22"/>
        </w:rPr>
        <w:t>　　</w:t>
      </w:r>
      <w:r>
        <w:rPr>
          <w:rFonts w:hint="eastAsia" w:ascii="ＭＳ 明朝" w:hAnsi="ＭＳ 明朝"/>
          <w:b w:val="1"/>
          <w:i w:val="1"/>
          <w:color w:val="00B0F0"/>
          <w:kern w:val="0"/>
          <w:sz w:val="22"/>
        </w:rPr>
        <w:t>本年度は</w:t>
      </w:r>
      <w:r>
        <w:rPr>
          <w:rFonts w:hint="eastAsia" w:ascii="ＭＳ 明朝" w:hAnsi="ＭＳ 明朝"/>
          <w:b w:val="1"/>
          <w:color w:val="00B0F0"/>
          <w:kern w:val="0"/>
          <w:sz w:val="22"/>
        </w:rPr>
        <w:t>……</w:t>
      </w:r>
      <w:r>
        <w:rPr>
          <w:rFonts w:hint="eastAsia" w:ascii="ＭＳ 明朝" w:hAnsi="ＭＳ 明朝"/>
          <w:b w:val="1"/>
          <w:i w:val="1"/>
          <w:color w:val="00B0F0"/>
          <w:kern w:val="0"/>
          <w:sz w:val="22"/>
        </w:rPr>
        <w:t>○○に対して、</w:t>
      </w:r>
      <w:r>
        <w:rPr>
          <w:rFonts w:hint="eastAsia" w:ascii="ＭＳ 明朝" w:hAnsi="ＭＳ 明朝"/>
          <w:b w:val="1"/>
          <w:color w:val="00B0F0"/>
          <w:kern w:val="0"/>
          <w:sz w:val="22"/>
        </w:rPr>
        <w:t>……</w:t>
      </w:r>
      <w:r>
        <w:rPr>
          <w:rFonts w:hint="eastAsia" w:ascii="ＭＳ 明朝" w:hAnsi="ＭＳ 明朝"/>
          <w:b w:val="1"/>
          <w:i w:val="1"/>
          <w:color w:val="00B0F0"/>
          <w:kern w:val="0"/>
          <w:sz w:val="22"/>
        </w:rPr>
        <w:t>を行い、</w:t>
      </w:r>
      <w:r>
        <w:rPr>
          <w:rFonts w:hint="eastAsia" w:ascii="ＭＳ 明朝" w:hAnsi="ＭＳ 明朝"/>
          <w:b w:val="1"/>
          <w:color w:val="00B0F0"/>
          <w:kern w:val="0"/>
          <w:sz w:val="22"/>
        </w:rPr>
        <w:t>……</w:t>
      </w:r>
      <w:r>
        <w:rPr>
          <w:rFonts w:hint="eastAsia" w:ascii="ＭＳ 明朝" w:hAnsi="ＭＳ 明朝"/>
          <w:b w:val="1"/>
          <w:i w:val="1"/>
          <w:color w:val="00B0F0"/>
          <w:kern w:val="0"/>
          <w:sz w:val="22"/>
        </w:rPr>
        <w:t>することを目指します。</w:t>
      </w:r>
    </w:p>
    <w:p>
      <w:pPr>
        <w:pStyle w:val="0"/>
        <w:suppressAutoHyphens w:val="1"/>
        <w:wordWrap w:val="0"/>
        <w:autoSpaceDE w:val="0"/>
        <w:autoSpaceDN w:val="0"/>
        <w:jc w:val="left"/>
        <w:textAlignment w:val="baseline"/>
        <w:rPr>
          <w:rFonts w:hint="eastAsia" w:ascii="HG丸ｺﾞｼｯｸM-PRO" w:hAnsi="HG丸ｺﾞｼｯｸM-PRO" w:eastAsia="HG丸ｺﾞｼｯｸM-PRO"/>
          <w:color w:val="000000"/>
          <w:kern w:val="0"/>
          <w:sz w:val="22"/>
        </w:rPr>
      </w:pPr>
    </w:p>
    <w:p>
      <w:pPr>
        <w:pStyle w:val="0"/>
        <w:suppressAutoHyphens w:val="1"/>
        <w:wordWrap w:val="0"/>
        <w:autoSpaceDE w:val="0"/>
        <w:autoSpaceDN w:val="0"/>
        <w:ind w:firstLine="220" w:firstLineChars="100"/>
        <w:jc w:val="left"/>
        <w:textAlignment w:val="baseline"/>
        <w:rPr>
          <w:rFonts w:hint="eastAsia" w:ascii="ＭＳ 明朝" w:hAnsi="ＭＳ 明朝"/>
          <w:color w:val="000000"/>
          <w:kern w:val="0"/>
          <w:sz w:val="22"/>
        </w:rPr>
      </w:pPr>
      <w:r>
        <w:rPr>
          <w:rFonts w:hint="eastAsia" w:ascii="ＭＳ 明朝" w:hAnsi="ＭＳ 明朝"/>
          <w:color w:val="000000"/>
          <w:kern w:val="0"/>
          <w:sz w:val="22"/>
        </w:rPr>
        <w:t>２　事業の実施に関する事項</w:t>
      </w:r>
    </w:p>
    <w:p>
      <w:pPr>
        <w:pStyle w:val="0"/>
        <w:suppressAutoHyphens w:val="1"/>
        <w:wordWrap w:val="0"/>
        <w:autoSpaceDE w:val="0"/>
        <w:autoSpaceDN w:val="0"/>
        <w:ind w:firstLine="440" w:firstLineChars="200"/>
        <w:jc w:val="left"/>
        <w:textAlignment w:val="baseline"/>
        <w:rPr>
          <w:rFonts w:hint="eastAsia" w:ascii="ＭＳ 明朝" w:hAnsi="ＭＳ 明朝"/>
          <w:color w:val="000000"/>
          <w:kern w:val="0"/>
          <w:sz w:val="22"/>
        </w:rPr>
      </w:pPr>
      <w:r>
        <w:rPr>
          <w:rFonts w:hint="eastAsia" w:ascii="ＭＳ 明朝" w:hAnsi="ＭＳ 明朝"/>
          <w:color w:val="000000"/>
          <w:kern w:val="0"/>
          <w:sz w:val="22"/>
        </w:rPr>
        <w:t xml:space="preserve">(1) </w:t>
      </w:r>
      <w:r>
        <w:rPr>
          <w:rFonts w:hint="eastAsia" w:ascii="ＭＳ 明朝" w:hAnsi="ＭＳ 明朝"/>
          <w:color w:val="000000"/>
          <w:kern w:val="0"/>
          <w:sz w:val="22"/>
        </w:rPr>
        <w:t>特定非営利活動に係る事業</w:t>
      </w:r>
    </w:p>
    <w:p>
      <w:pPr>
        <w:pStyle w:val="0"/>
        <w:rPr>
          <w:rFonts w:hint="eastAsia" w:ascii="ＭＳ 明朝" w:hAnsi="ＭＳ 明朝"/>
          <w:color w:val="000000"/>
          <w:kern w:val="0"/>
          <w:sz w:val="22"/>
        </w:rPr>
      </w:pPr>
    </w:p>
    <w:tbl>
      <w:tblPr>
        <w:tblStyle w:val="11"/>
        <w:tblW w:w="0" w:type="auto"/>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154"/>
        <w:gridCol w:w="2885"/>
        <w:gridCol w:w="961"/>
        <w:gridCol w:w="961"/>
        <w:gridCol w:w="961"/>
        <w:gridCol w:w="1346"/>
        <w:gridCol w:w="1154"/>
      </w:tblGrid>
      <w:tr>
        <w:trPr>
          <w:trHeight w:val="803" w:hRule="atLeast"/>
        </w:trPr>
        <w:tc>
          <w:tcPr>
            <w:tcW w:w="1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ＭＳ 明朝"/>
                <w:color w:val="000000"/>
                <w:kern w:val="0"/>
                <w:position w:val="-14"/>
                <w:sz w:val="21"/>
              </w:rPr>
            </w:pPr>
            <w:r>
              <w:rPr>
                <w:rFonts w:hint="eastAsia" w:ascii="HG丸ｺﾞｼｯｸM-PRO" w:hAnsi="HG丸ｺﾞｼｯｸM-PRO" w:eastAsia="ＭＳ 明朝"/>
                <w:color w:val="000000"/>
                <w:kern w:val="0"/>
                <w:position w:val="-14"/>
                <w:sz w:val="21"/>
              </w:rPr>
              <w:t>定款の</w:t>
            </w:r>
          </w:p>
          <w:p>
            <w:pPr>
              <w:pStyle w:val="0"/>
              <w:widowControl w:val="0"/>
              <w:jc w:val="center"/>
              <w:rPr>
                <w:rFonts w:hint="eastAsia" w:ascii="ＭＳ 明朝" w:hAnsi="ＭＳ 明朝" w:eastAsia="ＭＳ 明朝"/>
                <w:color w:val="000000"/>
                <w:kern w:val="0"/>
                <w:sz w:val="22"/>
              </w:rPr>
            </w:pPr>
            <w:r>
              <w:rPr>
                <w:rFonts w:hint="eastAsia" w:ascii="HG丸ｺﾞｼｯｸM-PRO" w:hAnsi="HG丸ｺﾞｼｯｸM-PRO" w:eastAsia="ＭＳ 明朝"/>
                <w:color w:val="000000"/>
                <w:kern w:val="0"/>
                <w:position w:val="-14"/>
                <w:sz w:val="21"/>
              </w:rPr>
              <w:t>事業名</w:t>
            </w:r>
          </w:p>
        </w:tc>
        <w:tc>
          <w:tcPr>
            <w:tcW w:w="2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000000"/>
                <w:kern w:val="0"/>
                <w:sz w:val="22"/>
              </w:rPr>
            </w:pPr>
            <w:r>
              <w:rPr>
                <w:rFonts w:hint="eastAsia" w:ascii="Century" w:hAnsi="Century" w:eastAsia="ＭＳ 明朝"/>
                <w:kern w:val="2"/>
                <w:sz w:val="21"/>
              </w:rPr>
              <w:t>事　業　内　容</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実施</w:t>
            </w:r>
          </w:p>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予定</w:t>
            </w:r>
          </w:p>
          <w:p>
            <w:pPr>
              <w:pStyle w:val="0"/>
              <w:widowControl w:val="0"/>
              <w:jc w:val="center"/>
              <w:rPr>
                <w:rFonts w:hint="eastAsia" w:ascii="ＭＳ 明朝" w:hAnsi="ＭＳ 明朝" w:eastAsia="ＭＳ 明朝"/>
                <w:color w:val="000000"/>
                <w:kern w:val="0"/>
                <w:sz w:val="22"/>
              </w:rPr>
            </w:pPr>
            <w:r>
              <w:rPr>
                <w:rFonts w:hint="eastAsia" w:ascii="HG丸ｺﾞｼｯｸM-PRO" w:hAnsi="HG丸ｺﾞｼｯｸM-PRO" w:eastAsia="ＭＳ 明朝"/>
                <w:color w:val="000000"/>
                <w:kern w:val="0"/>
                <w:sz w:val="21"/>
              </w:rPr>
              <w:t>月日</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実施</w:t>
            </w:r>
          </w:p>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予定</w:t>
            </w:r>
          </w:p>
          <w:p>
            <w:pPr>
              <w:pStyle w:val="0"/>
              <w:widowControl w:val="0"/>
              <w:jc w:val="center"/>
              <w:rPr>
                <w:rFonts w:hint="eastAsia" w:ascii="ＭＳ 明朝" w:hAnsi="ＭＳ 明朝" w:eastAsia="ＭＳ 明朝"/>
                <w:color w:val="000000"/>
                <w:kern w:val="0"/>
                <w:sz w:val="22"/>
              </w:rPr>
            </w:pPr>
            <w:r>
              <w:rPr>
                <w:rFonts w:hint="eastAsia" w:ascii="HG丸ｺﾞｼｯｸM-PRO" w:hAnsi="HG丸ｺﾞｼｯｸM-PRO" w:eastAsia="ＭＳ 明朝"/>
                <w:color w:val="000000"/>
                <w:kern w:val="0"/>
                <w:sz w:val="21"/>
              </w:rPr>
              <w:t>場所</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従事者</w:t>
            </w:r>
          </w:p>
          <w:p>
            <w:pPr>
              <w:pStyle w:val="0"/>
              <w:widowControl w:val="0"/>
              <w:jc w:val="center"/>
              <w:rPr>
                <w:rFonts w:hint="default" w:ascii="Century" w:hAnsi="Century" w:eastAsia="ＭＳ 明朝"/>
                <w:kern w:val="2"/>
                <w:sz w:val="21"/>
              </w:rPr>
            </w:pPr>
            <w:r>
              <w:rPr>
                <w:rFonts w:hint="eastAsia" w:ascii="Century" w:hAnsi="Century" w:eastAsia="ＭＳ 明朝"/>
                <w:kern w:val="2"/>
                <w:sz w:val="21"/>
              </w:rPr>
              <w:t>の予定</w:t>
            </w:r>
          </w:p>
          <w:p>
            <w:pPr>
              <w:pStyle w:val="0"/>
              <w:widowControl w:val="0"/>
              <w:jc w:val="center"/>
              <w:rPr>
                <w:rFonts w:hint="default" w:ascii="ＭＳ 明朝" w:hAnsi="ＭＳ 明朝" w:eastAsia="ＭＳ 明朝"/>
                <w:color w:val="000000"/>
                <w:kern w:val="0"/>
                <w:sz w:val="22"/>
              </w:rPr>
            </w:pPr>
            <w:r>
              <w:rPr>
                <w:rFonts w:hint="eastAsia" w:ascii="Century" w:hAnsi="Century" w:eastAsia="ＭＳ 明朝"/>
                <w:kern w:val="2"/>
                <w:sz w:val="21"/>
              </w:rPr>
              <w:t>人数</w:t>
            </w:r>
          </w:p>
        </w:tc>
        <w:tc>
          <w:tcPr>
            <w:tcW w:w="13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受益対象者</w:t>
            </w:r>
          </w:p>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の範囲及び</w:t>
            </w:r>
          </w:p>
          <w:p>
            <w:pPr>
              <w:pStyle w:val="0"/>
              <w:widowControl w:val="0"/>
              <w:jc w:val="center"/>
              <w:rPr>
                <w:rFonts w:hint="eastAsia" w:ascii="ＭＳ 明朝" w:hAnsi="ＭＳ 明朝" w:eastAsia="ＭＳ 明朝"/>
                <w:color w:val="000000"/>
                <w:kern w:val="0"/>
                <w:sz w:val="22"/>
              </w:rPr>
            </w:pPr>
            <w:r>
              <w:rPr>
                <w:rFonts w:hint="eastAsia" w:ascii="HG丸ｺﾞｼｯｸM-PRO" w:hAnsi="HG丸ｺﾞｼｯｸM-PRO" w:eastAsia="ＭＳ 明朝"/>
                <w:color w:val="000000"/>
                <w:kern w:val="0"/>
                <w:sz w:val="21"/>
              </w:rPr>
              <w:t>予定人数</w:t>
            </w:r>
          </w:p>
        </w:tc>
        <w:tc>
          <w:tcPr>
            <w:tcW w:w="1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事業費の予算額</w:t>
            </w:r>
          </w:p>
          <w:p>
            <w:pPr>
              <w:pStyle w:val="0"/>
              <w:widowControl w:val="0"/>
              <w:jc w:val="center"/>
              <w:rPr>
                <w:rFonts w:hint="eastAsia" w:ascii="ＭＳ 明朝" w:hAnsi="ＭＳ 明朝" w:eastAsia="ＭＳ 明朝"/>
                <w:color w:val="000000"/>
                <w:kern w:val="0"/>
                <w:sz w:val="22"/>
              </w:rPr>
            </w:pPr>
            <w:r>
              <w:rPr>
                <w:rFonts w:hint="default" w:ascii="Century" w:hAnsi="Century" w:eastAsia="HG丸ｺﾞｼｯｸM-PRO"/>
                <w:color w:val="000000"/>
                <w:kern w:val="0"/>
                <w:sz w:val="21"/>
              </w:rPr>
              <w:t>(</w:t>
            </w:r>
            <w:r>
              <w:rPr>
                <w:rFonts w:hint="eastAsia" w:ascii="HG丸ｺﾞｼｯｸM-PRO" w:hAnsi="HG丸ｺﾞｼｯｸM-PRO" w:eastAsia="ＭＳ 明朝"/>
                <w:color w:val="000000"/>
                <w:kern w:val="0"/>
                <w:sz w:val="21"/>
              </w:rPr>
              <w:t>千円</w:t>
            </w:r>
            <w:r>
              <w:rPr>
                <w:rFonts w:hint="default" w:ascii="Century" w:hAnsi="Century" w:eastAsia="HG丸ｺﾞｼｯｸM-PRO"/>
                <w:color w:val="000000"/>
                <w:kern w:val="0"/>
                <w:sz w:val="21"/>
              </w:rPr>
              <w:t>)</w:t>
            </w:r>
          </w:p>
        </w:tc>
      </w:tr>
      <w:tr>
        <w:trPr>
          <w:trHeight w:val="1071" w:hRule="atLeast"/>
        </w:trPr>
        <w:tc>
          <w:tcPr>
            <w:tcW w:w="1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eastAsia" w:ascii="ＭＳ 明朝" w:hAnsi="ＭＳ 明朝" w:eastAsia="ＭＳ 明朝"/>
                <w:b w:val="1"/>
                <w:color w:val="00B0F0"/>
                <w:kern w:val="0"/>
                <w:sz w:val="21"/>
              </w:rPr>
            </w:pPr>
            <w:r>
              <w:rPr>
                <w:rFonts w:hint="eastAsia" w:ascii="ＭＳ 明朝" w:hAnsi="ＭＳ 明朝" w:eastAsia="ＭＳ 明朝"/>
                <w:b w:val="1"/>
                <w:i w:val="1"/>
                <w:color w:val="00B0F0"/>
                <w:kern w:val="0"/>
                <w:sz w:val="21"/>
              </w:rPr>
              <w:t>○○事業</w:t>
            </w:r>
          </w:p>
          <w:p>
            <w:pPr>
              <w:pStyle w:val="0"/>
              <w:widowControl w:val="0"/>
              <w:suppressAutoHyphens w:val="1"/>
              <w:wordWrap w:val="0"/>
              <w:autoSpaceDE w:val="0"/>
              <w:autoSpaceDN w:val="0"/>
              <w:jc w:val="left"/>
              <w:textAlignment w:val="baseline"/>
              <w:rPr>
                <w:rFonts w:hint="eastAsia" w:ascii="ＭＳ 明朝" w:hAnsi="ＭＳ 明朝" w:eastAsia="ＭＳ 明朝"/>
                <w:b w:val="1"/>
                <w:color w:val="00B0F0"/>
                <w:kern w:val="0"/>
                <w:sz w:val="18"/>
              </w:rPr>
            </w:pPr>
          </w:p>
          <w:p>
            <w:pPr>
              <w:pStyle w:val="0"/>
              <w:widowControl w:val="0"/>
              <w:suppressAutoHyphens w:val="1"/>
              <w:wordWrap w:val="0"/>
              <w:autoSpaceDE w:val="0"/>
              <w:autoSpaceDN w:val="0"/>
              <w:jc w:val="left"/>
              <w:textAlignment w:val="baseline"/>
              <w:rPr>
                <w:rFonts w:hint="eastAsia" w:ascii="ＭＳ 明朝" w:hAnsi="ＭＳ 明朝" w:eastAsia="ＭＳ 明朝"/>
                <w:b w:val="1"/>
                <w:color w:val="00B0F0"/>
                <w:kern w:val="0"/>
                <w:sz w:val="22"/>
              </w:rPr>
            </w:pPr>
          </w:p>
          <w:p>
            <w:pPr>
              <w:pStyle w:val="0"/>
              <w:widowControl w:val="0"/>
              <w:jc w:val="both"/>
              <w:rPr>
                <w:rFonts w:hint="eastAsia" w:ascii="ＭＳ 明朝" w:hAnsi="ＭＳ 明朝" w:eastAsia="ＭＳ 明朝"/>
                <w:b w:val="1"/>
                <w:color w:val="00B0F0"/>
                <w:kern w:val="0"/>
                <w:sz w:val="22"/>
              </w:rPr>
            </w:pPr>
          </w:p>
        </w:tc>
        <w:tc>
          <w:tcPr>
            <w:tcW w:w="2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0"/>
                <w:sz w:val="22"/>
              </w:rPr>
            </w:pPr>
            <w:r>
              <w:rPr>
                <w:rFonts w:hint="eastAsia" w:ascii="ＭＳ 明朝" w:hAnsi="ＭＳ 明朝" w:eastAsia="ＭＳ 明朝"/>
                <w:b w:val="1"/>
                <w:color w:val="00B0F0"/>
                <w:kern w:val="0"/>
                <w:sz w:val="22"/>
              </w:rPr>
              <w:t xml:space="preserve"> </w:t>
            </w:r>
            <w:r>
              <w:rPr>
                <w:rFonts w:hint="eastAsia" w:ascii="ＭＳ 明朝" w:hAnsi="ＭＳ 明朝" w:eastAsia="ＭＳ 明朝"/>
                <w:b w:val="1"/>
                <w:color w:val="00B0F0"/>
                <w:kern w:val="0"/>
                <w:sz w:val="22"/>
              </w:rPr>
              <w:t>……</w:t>
            </w:r>
            <w:r>
              <w:rPr>
                <w:rFonts w:hint="eastAsia" w:ascii="ＭＳ 明朝" w:hAnsi="ＭＳ 明朝" w:eastAsia="ＭＳ 明朝"/>
                <w:b w:val="1"/>
                <w:i w:val="1"/>
                <w:color w:val="00B0F0"/>
                <w:kern w:val="0"/>
                <w:sz w:val="22"/>
              </w:rPr>
              <w:t>のために、</w:t>
            </w:r>
            <w:r>
              <w:rPr>
                <w:rFonts w:hint="eastAsia" w:ascii="ＭＳ 明朝" w:hAnsi="ＭＳ 明朝" w:eastAsia="ＭＳ 明朝"/>
                <w:b w:val="1"/>
                <w:color w:val="00B0F0"/>
                <w:kern w:val="0"/>
                <w:sz w:val="22"/>
              </w:rPr>
              <w:t>……</w:t>
            </w:r>
            <w:r>
              <w:rPr>
                <w:rFonts w:hint="eastAsia" w:ascii="ＭＳ 明朝" w:hAnsi="ＭＳ 明朝" w:eastAsia="ＭＳ 明朝"/>
                <w:b w:val="1"/>
                <w:i w:val="1"/>
                <w:color w:val="00B0F0"/>
                <w:kern w:val="0"/>
                <w:sz w:val="22"/>
              </w:rPr>
              <w:t>に対して、</w:t>
            </w:r>
            <w:r>
              <w:rPr>
                <w:rFonts w:hint="eastAsia" w:ascii="ＭＳ 明朝" w:hAnsi="ＭＳ 明朝" w:eastAsia="ＭＳ 明朝"/>
                <w:b w:val="1"/>
                <w:color w:val="00B0F0"/>
                <w:kern w:val="0"/>
                <w:sz w:val="22"/>
              </w:rPr>
              <w:t>………</w:t>
            </w:r>
            <w:r>
              <w:rPr>
                <w:rFonts w:hint="eastAsia" w:ascii="ＭＳ 明朝" w:hAnsi="ＭＳ 明朝" w:eastAsia="ＭＳ 明朝"/>
                <w:b w:val="1"/>
                <w:i w:val="1"/>
                <w:color w:val="00B0F0"/>
                <w:kern w:val="0"/>
                <w:sz w:val="22"/>
              </w:rPr>
              <w:t>を行う。</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0"/>
                <w:sz w:val="22"/>
              </w:rPr>
            </w:pPr>
            <w:r>
              <w:rPr>
                <w:rFonts w:hint="eastAsia" w:ascii="ＭＳ 明朝" w:hAnsi="ＭＳ 明朝" w:eastAsia="ＭＳ 明朝"/>
                <w:b w:val="1"/>
                <w:i w:val="1"/>
                <w:color w:val="00B0F0"/>
                <w:kern w:val="0"/>
                <w:sz w:val="22"/>
              </w:rPr>
              <w:t>平成○年○月</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eastAsia" w:ascii="ＭＳ 明朝" w:hAnsi="ＭＳ 明朝" w:eastAsia="ＭＳ 明朝"/>
                <w:b w:val="1"/>
                <w:color w:val="00B0F0"/>
                <w:kern w:val="0"/>
                <w:sz w:val="22"/>
              </w:rPr>
            </w:pPr>
            <w:r>
              <w:rPr>
                <w:rFonts w:hint="eastAsia" w:ascii="ＭＳ 明朝" w:hAnsi="ＭＳ 明朝" w:eastAsia="ＭＳ 明朝"/>
                <w:b w:val="1"/>
                <w:i w:val="1"/>
                <w:color w:val="00B0F0"/>
                <w:kern w:val="0"/>
                <w:sz w:val="22"/>
              </w:rPr>
              <w:t>○○市</w:t>
            </w:r>
          </w:p>
          <w:p>
            <w:pPr>
              <w:pStyle w:val="0"/>
              <w:widowControl w:val="0"/>
              <w:jc w:val="both"/>
              <w:rPr>
                <w:rFonts w:hint="eastAsia" w:ascii="ＭＳ 明朝" w:hAnsi="ＭＳ 明朝" w:eastAsia="ＭＳ 明朝"/>
                <w:b w:val="1"/>
                <w:color w:val="00B0F0"/>
                <w:kern w:val="0"/>
                <w:sz w:val="22"/>
              </w:rPr>
            </w:pPr>
            <w:r>
              <w:rPr>
                <w:rFonts w:hint="eastAsia" w:ascii="ＭＳ 明朝" w:hAnsi="ＭＳ 明朝" w:eastAsia="ＭＳ 明朝"/>
                <w:b w:val="1"/>
                <w:color w:val="00B0F0"/>
                <w:kern w:val="0"/>
                <w:sz w:val="22"/>
              </w:rPr>
              <w:t>(</w:t>
            </w:r>
            <w:r>
              <w:rPr>
                <w:rFonts w:hint="eastAsia" w:ascii="ＭＳ 明朝" w:hAnsi="ＭＳ 明朝" w:eastAsia="ＭＳ 明朝"/>
                <w:b w:val="1"/>
                <w:color w:val="00B0F0"/>
                <w:kern w:val="0"/>
                <w:sz w:val="22"/>
              </w:rPr>
              <w:t>××</w:t>
            </w:r>
            <w:r>
              <w:rPr>
                <w:rFonts w:hint="eastAsia" w:ascii="ＭＳ 明朝" w:hAnsi="ＭＳ 明朝" w:eastAsia="ＭＳ 明朝"/>
                <w:b w:val="1"/>
                <w:color w:val="00B0F0"/>
                <w:kern w:val="0"/>
                <w:sz w:val="22"/>
              </w:rPr>
              <w:t>)</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0"/>
                <w:sz w:val="22"/>
              </w:rPr>
            </w:pPr>
            <w:r>
              <w:rPr>
                <w:rFonts w:hint="eastAsia" w:ascii="ＭＳ 明朝" w:hAnsi="ＭＳ 明朝" w:eastAsia="ＭＳ 明朝"/>
                <w:b w:val="1"/>
                <w:color w:val="00B0F0"/>
                <w:kern w:val="0"/>
                <w:sz w:val="22"/>
              </w:rPr>
              <w:t xml:space="preserve"> </w:t>
            </w:r>
            <w:r>
              <w:rPr>
                <w:rFonts w:hint="eastAsia" w:ascii="ＭＳ 明朝" w:hAnsi="ＭＳ 明朝" w:eastAsia="ＭＳ 明朝"/>
                <w:b w:val="1"/>
                <w:i w:val="1"/>
                <w:color w:val="00B0F0"/>
                <w:kern w:val="0"/>
                <w:sz w:val="22"/>
              </w:rPr>
              <w:t>○人</w:t>
            </w:r>
          </w:p>
        </w:tc>
        <w:tc>
          <w:tcPr>
            <w:tcW w:w="13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eastAsia" w:ascii="ＭＳ 明朝" w:hAnsi="ＭＳ 明朝" w:eastAsia="ＭＳ 明朝"/>
                <w:b w:val="1"/>
                <w:color w:val="00B0F0"/>
                <w:kern w:val="0"/>
                <w:sz w:val="22"/>
              </w:rPr>
            </w:pPr>
            <w:r>
              <w:rPr>
                <w:rFonts w:hint="eastAsia" w:ascii="ＭＳ 明朝" w:hAnsi="ＭＳ 明朝" w:eastAsia="ＭＳ 明朝"/>
                <w:b w:val="1"/>
                <w:i w:val="1"/>
                <w:color w:val="00B0F0"/>
                <w:kern w:val="0"/>
                <w:sz w:val="22"/>
              </w:rPr>
              <w:t>○○市及びその周辺地域の住民　</w:t>
            </w:r>
          </w:p>
          <w:p>
            <w:pPr>
              <w:pStyle w:val="0"/>
              <w:widowControl w:val="0"/>
              <w:jc w:val="both"/>
              <w:rPr>
                <w:rFonts w:hint="eastAsia" w:ascii="ＭＳ 明朝" w:hAnsi="ＭＳ 明朝" w:eastAsia="ＭＳ 明朝"/>
                <w:b w:val="1"/>
                <w:color w:val="00B0F0"/>
                <w:kern w:val="0"/>
                <w:sz w:val="22"/>
              </w:rPr>
            </w:pPr>
            <w:r>
              <w:rPr>
                <w:rFonts w:hint="eastAsia" w:ascii="ＭＳ 明朝" w:hAnsi="ＭＳ 明朝" w:eastAsia="ＭＳ 明朝"/>
                <w:b w:val="1"/>
                <w:i w:val="1"/>
                <w:color w:val="00B0F0"/>
                <w:kern w:val="0"/>
                <w:sz w:val="22"/>
              </w:rPr>
              <w:t>○○人程度</w:t>
            </w:r>
          </w:p>
        </w:tc>
        <w:tc>
          <w:tcPr>
            <w:tcW w:w="1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○○千円</w:t>
            </w:r>
          </w:p>
          <w:p>
            <w:pPr>
              <w:pStyle w:val="0"/>
              <w:widowControl w:val="0"/>
              <w:suppressAutoHyphens w:val="1"/>
              <w:wordWrap w:val="0"/>
              <w:autoSpaceDE w:val="0"/>
              <w:autoSpaceDN w:val="0"/>
              <w:jc w:val="left"/>
              <w:textAlignment w:val="baseline"/>
              <w:rPr>
                <w:rFonts w:hint="eastAsia" w:ascii="ＭＳ 明朝" w:hAnsi="ＭＳ 明朝" w:eastAsia="ＭＳ 明朝"/>
                <w:b w:val="1"/>
                <w:color w:val="00B0F0"/>
                <w:kern w:val="0"/>
                <w:sz w:val="18"/>
              </w:rPr>
            </w:pPr>
          </w:p>
          <w:p>
            <w:pPr>
              <w:pStyle w:val="0"/>
              <w:widowControl w:val="0"/>
              <w:jc w:val="both"/>
              <w:rPr>
                <w:rFonts w:hint="eastAsia" w:ascii="ＭＳ 明朝" w:hAnsi="ＭＳ 明朝" w:eastAsia="ＭＳ 明朝"/>
                <w:b w:val="1"/>
                <w:color w:val="00B0F0"/>
                <w:kern w:val="0"/>
                <w:sz w:val="22"/>
              </w:rPr>
            </w:pPr>
          </w:p>
        </w:tc>
      </w:tr>
      <w:tr>
        <w:trPr>
          <w:trHeight w:val="1044" w:hRule="atLeast"/>
        </w:trPr>
        <w:tc>
          <w:tcPr>
            <w:tcW w:w="1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w:t>
            </w:r>
            <w:r>
              <w:rPr>
                <w:rFonts w:hint="eastAsia" w:ascii="ＭＳ 明朝" w:hAnsi="ＭＳ 明朝" w:eastAsia="ＭＳ 明朝"/>
                <w:b w:val="1"/>
                <w:i w:val="1"/>
                <w:color w:val="00B0F0"/>
                <w:kern w:val="0"/>
                <w:sz w:val="22"/>
              </w:rPr>
              <w:t>認証後</w:t>
            </w:r>
            <w:r>
              <w:rPr>
                <w:rFonts w:hint="eastAsia" w:ascii="ＭＳ 明朝" w:hAnsi="ＭＳ 明朝" w:eastAsia="ＭＳ 明朝"/>
                <w:b w:val="1"/>
                <w:i w:val="1"/>
                <w:color w:val="00B0F0"/>
                <w:kern w:val="0"/>
                <w:sz w:val="22"/>
              </w:rPr>
              <w:t>)</w:t>
            </w:r>
          </w:p>
          <w:p>
            <w:pPr>
              <w:pStyle w:val="0"/>
              <w:widowControl w:val="0"/>
              <w:suppressAutoHyphens w:val="1"/>
              <w:wordWrap w:val="0"/>
              <w:autoSpaceDE w:val="0"/>
              <w:autoSpaceDN w:val="0"/>
              <w:jc w:val="left"/>
              <w:textAlignment w:val="baseline"/>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○○事業</w:t>
            </w:r>
          </w:p>
        </w:tc>
        <w:tc>
          <w:tcPr>
            <w:tcW w:w="2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0"/>
                <w:sz w:val="22"/>
              </w:rPr>
            </w:pPr>
            <w:r>
              <w:rPr>
                <w:rFonts w:hint="eastAsia" w:ascii="ＭＳ 明朝" w:hAnsi="ＭＳ 明朝" w:eastAsia="ＭＳ 明朝"/>
                <w:b w:val="1"/>
                <w:color w:val="00B0F0"/>
                <w:kern w:val="0"/>
                <w:sz w:val="22"/>
              </w:rPr>
              <w:t>……のために、……に対して、………を行う。</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認証後</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○○市</w:t>
            </w:r>
          </w:p>
          <w:p>
            <w:pPr>
              <w:pStyle w:val="0"/>
              <w:widowControl w:val="0"/>
              <w:suppressAutoHyphens w:val="1"/>
              <w:wordWrap w:val="0"/>
              <w:autoSpaceDE w:val="0"/>
              <w:autoSpaceDN w:val="0"/>
              <w:jc w:val="left"/>
              <w:textAlignment w:val="baseline"/>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w:t>
            </w:r>
            <w:r>
              <w:rPr>
                <w:rFonts w:hint="eastAsia" w:ascii="ＭＳ 明朝" w:hAnsi="ＭＳ 明朝" w:eastAsia="ＭＳ 明朝"/>
                <w:b w:val="1"/>
                <w:i w:val="1"/>
                <w:color w:val="00B0F0"/>
                <w:kern w:val="0"/>
                <w:sz w:val="22"/>
              </w:rPr>
              <w:t>××</w:t>
            </w:r>
            <w:r>
              <w:rPr>
                <w:rFonts w:hint="eastAsia" w:ascii="ＭＳ 明朝" w:hAnsi="ＭＳ 明朝" w:eastAsia="ＭＳ 明朝"/>
                <w:b w:val="1"/>
                <w:i w:val="1"/>
                <w:color w:val="00B0F0"/>
                <w:kern w:val="0"/>
                <w:sz w:val="22"/>
              </w:rPr>
              <w:t>)</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ind w:firstLine="110" w:firstLineChars="50"/>
              <w:jc w:val="both"/>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○人</w:t>
            </w:r>
          </w:p>
        </w:tc>
        <w:tc>
          <w:tcPr>
            <w:tcW w:w="13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○○市及びその周辺地域の住民　</w:t>
            </w:r>
          </w:p>
          <w:p>
            <w:pPr>
              <w:pStyle w:val="0"/>
              <w:widowControl w:val="0"/>
              <w:suppressAutoHyphens w:val="1"/>
              <w:wordWrap w:val="0"/>
              <w:autoSpaceDE w:val="0"/>
              <w:autoSpaceDN w:val="0"/>
              <w:jc w:val="left"/>
              <w:textAlignment w:val="baseline"/>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○○人程度</w:t>
            </w:r>
          </w:p>
        </w:tc>
        <w:tc>
          <w:tcPr>
            <w:tcW w:w="1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0"/>
                <w:sz w:val="22"/>
              </w:rPr>
            </w:pPr>
            <w:r>
              <w:rPr>
                <w:rFonts w:hint="eastAsia" w:ascii="ＭＳ 明朝" w:hAnsi="ＭＳ 明朝" w:eastAsia="ＭＳ 明朝"/>
                <w:b w:val="1"/>
                <w:i w:val="1"/>
                <w:color w:val="00B0F0"/>
                <w:kern w:val="0"/>
                <w:sz w:val="22"/>
              </w:rPr>
              <w:t>○○千円</w:t>
            </w:r>
          </w:p>
        </w:tc>
      </w:tr>
    </w:tbl>
    <w:p>
      <w:pPr>
        <w:pStyle w:val="0"/>
        <w:rPr>
          <w:rFonts w:hint="eastAsia" w:ascii="ＭＳ 明朝" w:hAnsi="ＭＳ 明朝"/>
          <w:color w:val="000000"/>
          <w:kern w:val="0"/>
          <w:sz w:val="22"/>
        </w:rPr>
      </w:pPr>
    </w:p>
    <w:p>
      <w:pPr>
        <w:pStyle w:val="0"/>
        <w:ind w:firstLine="412" w:firstLineChars="196"/>
        <w:rPr>
          <w:rFonts w:hint="eastAsia" w:ascii="ＭＳ 明朝" w:hAnsi="ＭＳ 明朝"/>
        </w:rPr>
      </w:pPr>
      <w:r>
        <w:rPr>
          <w:rFonts w:hint="eastAsia" w:ascii="ＭＳ 明朝" w:hAnsi="ＭＳ 明朝"/>
        </w:rPr>
        <w:t>(2)</w:t>
      </w:r>
      <w:r>
        <w:rPr>
          <w:rFonts w:hint="eastAsia" w:ascii="ＭＳ 明朝" w:hAnsi="ＭＳ 明朝"/>
        </w:rPr>
        <w:t>　その他の事業</w:t>
      </w:r>
    </w:p>
    <w:tbl>
      <w:tblPr>
        <w:tblStyle w:val="11"/>
        <w:tblW w:w="9457"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158"/>
        <w:gridCol w:w="3860"/>
        <w:gridCol w:w="1158"/>
        <w:gridCol w:w="965"/>
        <w:gridCol w:w="1158"/>
        <w:gridCol w:w="1158"/>
      </w:tblGrid>
      <w:tr>
        <w:trPr/>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ＭＳ 明朝"/>
                <w:color w:val="000000"/>
                <w:kern w:val="0"/>
                <w:position w:val="-14"/>
                <w:sz w:val="21"/>
              </w:rPr>
            </w:pPr>
            <w:r>
              <w:rPr>
                <w:rFonts w:hint="eastAsia" w:ascii="HG丸ｺﾞｼｯｸM-PRO" w:hAnsi="HG丸ｺﾞｼｯｸM-PRO" w:eastAsia="ＭＳ 明朝"/>
                <w:color w:val="000000"/>
                <w:kern w:val="0"/>
                <w:position w:val="-14"/>
                <w:sz w:val="21"/>
              </w:rPr>
              <w:t>定款の</w:t>
            </w:r>
          </w:p>
          <w:p>
            <w:pPr>
              <w:pStyle w:val="0"/>
              <w:widowControl w:val="0"/>
              <w:jc w:val="center"/>
              <w:rPr>
                <w:rFonts w:hint="eastAsia" w:ascii="ＭＳ 明朝" w:hAnsi="ＭＳ 明朝" w:eastAsia="ＭＳ 明朝"/>
                <w:color w:val="000000"/>
                <w:kern w:val="0"/>
                <w:sz w:val="22"/>
              </w:rPr>
            </w:pPr>
            <w:r>
              <w:rPr>
                <w:rFonts w:hint="eastAsia" w:ascii="Century" w:hAnsi="Century" w:eastAsia="ＭＳ 明朝"/>
                <w:kern w:val="2"/>
                <w:position w:val="-14"/>
                <w:sz w:val="21"/>
              </w:rPr>
              <w:t>事業名</w:t>
            </w:r>
          </w:p>
        </w:tc>
        <w:tc>
          <w:tcPr>
            <w:tcW w:w="3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000000"/>
                <w:kern w:val="0"/>
                <w:sz w:val="22"/>
              </w:rPr>
            </w:pPr>
            <w:r>
              <w:rPr>
                <w:rFonts w:hint="eastAsia" w:ascii="Century" w:hAnsi="Century" w:eastAsia="ＭＳ 明朝"/>
                <w:kern w:val="2"/>
                <w:sz w:val="21"/>
              </w:rPr>
              <w:t>事　業　内　容</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実施</w:t>
            </w:r>
          </w:p>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予定</w:t>
            </w:r>
          </w:p>
          <w:p>
            <w:pPr>
              <w:pStyle w:val="0"/>
              <w:widowControl w:val="0"/>
              <w:jc w:val="center"/>
              <w:rPr>
                <w:rFonts w:hint="eastAsia" w:ascii="ＭＳ 明朝" w:hAnsi="ＭＳ 明朝" w:eastAsia="ＭＳ 明朝"/>
                <w:color w:val="000000"/>
                <w:kern w:val="0"/>
                <w:sz w:val="22"/>
              </w:rPr>
            </w:pPr>
            <w:r>
              <w:rPr>
                <w:rFonts w:hint="eastAsia" w:ascii="HG丸ｺﾞｼｯｸM-PRO" w:hAnsi="HG丸ｺﾞｼｯｸM-PRO" w:eastAsia="ＭＳ 明朝"/>
                <w:color w:val="000000"/>
                <w:kern w:val="0"/>
                <w:sz w:val="21"/>
              </w:rPr>
              <w:t>月日</w:t>
            </w:r>
          </w:p>
        </w:tc>
        <w:tc>
          <w:tcPr>
            <w:tcW w:w="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実施</w:t>
            </w:r>
          </w:p>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予定</w:t>
            </w:r>
          </w:p>
          <w:p>
            <w:pPr>
              <w:pStyle w:val="0"/>
              <w:widowControl w:val="0"/>
              <w:jc w:val="center"/>
              <w:rPr>
                <w:rFonts w:hint="eastAsia" w:ascii="ＭＳ 明朝" w:hAnsi="ＭＳ 明朝" w:eastAsia="ＭＳ 明朝"/>
                <w:color w:val="000000"/>
                <w:kern w:val="0"/>
                <w:sz w:val="22"/>
              </w:rPr>
            </w:pPr>
            <w:r>
              <w:rPr>
                <w:rFonts w:hint="eastAsia" w:ascii="HG丸ｺﾞｼｯｸM-PRO" w:hAnsi="HG丸ｺﾞｼｯｸM-PRO" w:eastAsia="ＭＳ 明朝"/>
                <w:color w:val="000000"/>
                <w:kern w:val="0"/>
                <w:sz w:val="21"/>
              </w:rPr>
              <w:t>場所</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従事者の</w:t>
            </w:r>
          </w:p>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p>
          <w:p>
            <w:pPr>
              <w:pStyle w:val="0"/>
              <w:widowControl w:val="0"/>
              <w:jc w:val="center"/>
              <w:rPr>
                <w:rFonts w:hint="eastAsia" w:ascii="ＭＳ 明朝" w:hAnsi="ＭＳ 明朝" w:eastAsia="ＭＳ 明朝"/>
                <w:color w:val="000000"/>
                <w:kern w:val="0"/>
                <w:sz w:val="22"/>
              </w:rPr>
            </w:pPr>
            <w:r>
              <w:rPr>
                <w:rFonts w:hint="eastAsia" w:ascii="HG丸ｺﾞｼｯｸM-PRO" w:hAnsi="HG丸ｺﾞｼｯｸM-PRO" w:eastAsia="ＭＳ 明朝"/>
                <w:color w:val="000000"/>
                <w:kern w:val="0"/>
                <w:sz w:val="21"/>
              </w:rPr>
              <w:t>予定人数</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wordWrap w:val="0"/>
              <w:autoSpaceDE w:val="0"/>
              <w:autoSpaceDN w:val="0"/>
              <w:jc w:val="center"/>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eastAsia="ＭＳ 明朝"/>
                <w:color w:val="000000"/>
                <w:kern w:val="0"/>
                <w:sz w:val="21"/>
              </w:rPr>
              <w:t>事業費の予算額</w:t>
            </w:r>
          </w:p>
          <w:p>
            <w:pPr>
              <w:pStyle w:val="0"/>
              <w:widowControl w:val="0"/>
              <w:jc w:val="center"/>
              <w:rPr>
                <w:rFonts w:hint="eastAsia" w:ascii="ＭＳ 明朝" w:hAnsi="ＭＳ 明朝" w:eastAsia="ＭＳ 明朝"/>
                <w:color w:val="000000"/>
                <w:kern w:val="0"/>
                <w:sz w:val="22"/>
              </w:rPr>
            </w:pPr>
            <w:r>
              <w:rPr>
                <w:rFonts w:hint="eastAsia" w:ascii="HG丸ｺﾞｼｯｸM-PRO" w:hAnsi="HG丸ｺﾞｼｯｸM-PRO" w:eastAsia="ＭＳ 明朝"/>
                <w:color w:val="000000"/>
                <w:kern w:val="0"/>
                <w:sz w:val="21"/>
              </w:rPr>
              <w:t>（千円）</w:t>
            </w:r>
          </w:p>
        </w:tc>
      </w:tr>
      <w:tr>
        <w:trPr>
          <w:trHeight w:val="847" w:hRule="atLeast"/>
        </w:trPr>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i w:val="1"/>
                <w:color w:val="00B0F0"/>
                <w:kern w:val="2"/>
                <w:sz w:val="22"/>
              </w:rPr>
            </w:pPr>
            <w:r>
              <w:rPr>
                <w:rFonts w:hint="eastAsia" w:ascii="ＭＳ 明朝" w:hAnsi="ＭＳ 明朝" w:eastAsia="ＭＳ 明朝"/>
                <w:b w:val="1"/>
                <w:i w:val="1"/>
                <w:color w:val="00B0F0"/>
                <w:kern w:val="2"/>
                <w:sz w:val="22"/>
              </w:rPr>
              <w:t>物品の販売・斡旋</w:t>
            </w:r>
          </w:p>
          <w:p>
            <w:pPr>
              <w:pStyle w:val="0"/>
              <w:widowControl w:val="0"/>
              <w:jc w:val="both"/>
              <w:rPr>
                <w:rFonts w:hint="eastAsia" w:ascii="ＭＳ 明朝" w:hAnsi="ＭＳ 明朝" w:eastAsia="ＭＳ 明朝"/>
                <w:b w:val="1"/>
                <w:color w:val="00B0F0"/>
                <w:kern w:val="0"/>
                <w:sz w:val="22"/>
              </w:rPr>
            </w:pPr>
          </w:p>
        </w:tc>
        <w:tc>
          <w:tcPr>
            <w:tcW w:w="3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0"/>
                <w:sz w:val="22"/>
              </w:rPr>
            </w:pPr>
            <w:r>
              <w:rPr>
                <w:rFonts w:hint="eastAsia" w:ascii="ＭＳ 明朝" w:hAnsi="ＭＳ 明朝" w:eastAsia="ＭＳ 明朝"/>
                <w:b w:val="1"/>
                <w:color w:val="00B0F0"/>
                <w:kern w:val="2"/>
                <w:sz w:val="22"/>
              </w:rPr>
              <w:t>……</w:t>
            </w:r>
            <w:r>
              <w:rPr>
                <w:rFonts w:hint="eastAsia" w:ascii="ＭＳ 明朝" w:hAnsi="ＭＳ 明朝" w:eastAsia="ＭＳ 明朝"/>
                <w:b w:val="1"/>
                <w:i w:val="1"/>
                <w:color w:val="00B0F0"/>
                <w:kern w:val="2"/>
                <w:sz w:val="22"/>
              </w:rPr>
              <w:t>に関する書物を出版し、販売する。</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ＭＳ 明朝" w:hAnsi="ＭＳ 明朝" w:eastAsia="ＭＳ 明朝"/>
                <w:b w:val="1"/>
                <w:i w:val="1"/>
                <w:color w:val="00B0F0"/>
                <w:kern w:val="2"/>
                <w:sz w:val="22"/>
              </w:rPr>
            </w:pPr>
            <w:r>
              <w:rPr>
                <w:rFonts w:hint="eastAsia" w:ascii="ＭＳ 明朝" w:hAnsi="ＭＳ 明朝" w:eastAsia="ＭＳ 明朝"/>
                <w:b w:val="1"/>
                <w:i w:val="1"/>
                <w:color w:val="00B0F0"/>
                <w:kern w:val="2"/>
                <w:sz w:val="22"/>
              </w:rPr>
              <w:t>年１回</w:t>
            </w:r>
          </w:p>
          <w:p>
            <w:pPr>
              <w:pStyle w:val="0"/>
              <w:widowControl w:val="0"/>
              <w:jc w:val="center"/>
              <w:rPr>
                <w:rFonts w:hint="eastAsia" w:ascii="ＭＳ 明朝" w:hAnsi="ＭＳ 明朝" w:eastAsia="ＭＳ 明朝"/>
                <w:b w:val="1"/>
                <w:color w:val="00B0F0"/>
                <w:kern w:val="0"/>
                <w:sz w:val="22"/>
              </w:rPr>
            </w:pPr>
            <w:r>
              <w:rPr>
                <w:rFonts w:hint="eastAsia" w:ascii="ＭＳ 明朝" w:hAnsi="ＭＳ 明朝" w:eastAsia="ＭＳ 明朝"/>
                <w:b w:val="1"/>
                <w:i w:val="1"/>
                <w:color w:val="00B0F0"/>
                <w:kern w:val="2"/>
                <w:sz w:val="22"/>
              </w:rPr>
              <w:t>○月</w:t>
            </w:r>
          </w:p>
        </w:tc>
        <w:tc>
          <w:tcPr>
            <w:tcW w:w="9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0"/>
                <w:sz w:val="22"/>
              </w:rPr>
            </w:pPr>
            <w:r>
              <w:rPr>
                <w:rFonts w:hint="eastAsia" w:ascii="ＭＳ 明朝" w:hAnsi="ＭＳ 明朝" w:eastAsia="ＭＳ 明朝"/>
                <w:b w:val="1"/>
                <w:i w:val="1"/>
                <w:color w:val="00B0F0"/>
                <w:kern w:val="0"/>
                <w:sz w:val="22"/>
              </w:rPr>
              <w:t>○○市内の書店</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ＭＳ 明朝" w:hAnsi="ＭＳ 明朝" w:eastAsia="ＭＳ 明朝"/>
                <w:b w:val="1"/>
                <w:color w:val="00B0F0"/>
                <w:kern w:val="0"/>
                <w:sz w:val="22"/>
              </w:rPr>
            </w:pPr>
            <w:r>
              <w:rPr>
                <w:rFonts w:hint="eastAsia" w:ascii="ＭＳ 明朝" w:hAnsi="ＭＳ 明朝" w:eastAsia="ＭＳ 明朝"/>
                <w:b w:val="1"/>
                <w:i w:val="1"/>
                <w:color w:val="00B0F0"/>
                <w:kern w:val="2"/>
                <w:sz w:val="22"/>
              </w:rPr>
              <w:t>○人</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b w:val="1"/>
                <w:color w:val="00B0F0"/>
                <w:kern w:val="0"/>
                <w:sz w:val="22"/>
              </w:rPr>
            </w:pPr>
            <w:r>
              <w:rPr>
                <w:rFonts w:hint="eastAsia" w:ascii="ＭＳ 明朝" w:hAnsi="ＭＳ 明朝" w:eastAsia="ＭＳ 明朝"/>
                <w:b w:val="1"/>
                <w:i w:val="1"/>
                <w:color w:val="00B0F0"/>
                <w:kern w:val="2"/>
                <w:sz w:val="22"/>
              </w:rPr>
              <w:t>○○千円</w:t>
            </w:r>
          </w:p>
        </w:tc>
      </w:tr>
    </w:tbl>
    <w:p>
      <w:pPr>
        <w:pStyle w:val="0"/>
        <w:suppressAutoHyphens w:val="1"/>
        <w:wordWrap w:val="0"/>
        <w:autoSpaceDE w:val="0"/>
        <w:autoSpaceDN w:val="0"/>
        <w:ind w:firstLine="210" w:firstLineChars="100"/>
        <w:jc w:val="left"/>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color w:val="000000"/>
          <w:kern w:val="0"/>
        </w:rPr>
        <w:t>（備考）</w:t>
      </w:r>
    </w:p>
    <w:p>
      <w:pPr>
        <w:pStyle w:val="0"/>
        <w:suppressAutoHyphens w:val="1"/>
        <w:wordWrap w:val="0"/>
        <w:autoSpaceDE w:val="0"/>
        <w:autoSpaceDN w:val="0"/>
        <w:ind w:firstLine="437" w:firstLineChars="208"/>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１　用紙の大きさは、日本産業規格Ａ列４番とする。</w:t>
      </w:r>
    </w:p>
    <w:p>
      <w:pPr>
        <w:pStyle w:val="0"/>
        <w:suppressAutoHyphens w:val="1"/>
        <w:wordWrap w:val="0"/>
        <w:autoSpaceDE w:val="0"/>
        <w:autoSpaceDN w:val="0"/>
        <w:ind w:firstLine="437" w:firstLineChars="208"/>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２　定款の変更の日に属する事業年度及び翌事業年度の事業計画書をそれぞれ別葉として作成する。</w:t>
      </w:r>
    </w:p>
    <w:p>
      <w:pPr>
        <w:pStyle w:val="0"/>
        <w:suppressAutoHyphens w:val="1"/>
        <w:wordWrap w:val="0"/>
        <w:autoSpaceDE w:val="0"/>
        <w:autoSpaceDN w:val="0"/>
        <w:ind w:left="664" w:leftChars="209" w:hanging="225" w:hangingChars="107"/>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３　２は、</w:t>
      </w:r>
      <w:r>
        <w:rPr>
          <w:rFonts w:hint="eastAsia" w:ascii="ＭＳ 明朝" w:hAnsi="ＭＳ 明朝" w:eastAsia="HG丸ｺﾞｼｯｸM-PRO"/>
          <w:kern w:val="0"/>
        </w:rPr>
        <w:t>(1)</w:t>
      </w:r>
      <w:r>
        <w:rPr>
          <w:rFonts w:hint="eastAsia" w:ascii="HG丸ｺﾞｼｯｸM-PRO" w:hAnsi="HG丸ｺﾞｼｯｸM-PRO"/>
          <w:kern w:val="0"/>
        </w:rPr>
        <w:t>には特定非営利活動に係る事業、</w:t>
      </w:r>
      <w:r>
        <w:rPr>
          <w:rFonts w:hint="eastAsia" w:ascii="ＭＳ 明朝" w:hAnsi="ＭＳ 明朝" w:eastAsia="HG丸ｺﾞｼｯｸM-PRO"/>
          <w:kern w:val="0"/>
        </w:rPr>
        <w:t>(2)</w:t>
      </w:r>
      <w:r>
        <w:rPr>
          <w:rFonts w:hint="eastAsia" w:ascii="HG丸ｺﾞｼｯｸM-PRO" w:hAnsi="HG丸ｺﾞｼｯｸM-PRO"/>
          <w:kern w:val="0"/>
        </w:rPr>
        <w:t>にはその他の事業について区分を明らかにして記載する。</w:t>
      </w:r>
    </w:p>
    <w:p>
      <w:pPr>
        <w:pStyle w:val="0"/>
        <w:suppressAutoHyphens w:val="1"/>
        <w:wordWrap w:val="0"/>
        <w:autoSpaceDE w:val="0"/>
        <w:autoSpaceDN w:val="0"/>
        <w:ind w:left="664" w:leftChars="209" w:hanging="225" w:hangingChars="107"/>
        <w:jc w:val="left"/>
        <w:textAlignment w:val="baseline"/>
        <w:rPr>
          <w:rFonts w:hint="eastAsia" w:ascii="HG丸ｺﾞｼｯｸM-PRO" w:hAnsi="HG丸ｺﾞｼｯｸM-PRO"/>
          <w:kern w:val="0"/>
        </w:rPr>
      </w:pPr>
      <w:r>
        <w:rPr>
          <w:rFonts w:hint="eastAsia" w:ascii="HG丸ｺﾞｼｯｸM-PRO" w:hAnsi="HG丸ｺﾞｼｯｸM-PRO"/>
          <w:kern w:val="0"/>
        </w:rPr>
        <w:t>４　２の</w:t>
      </w:r>
      <w:r>
        <w:rPr>
          <w:rFonts w:hint="eastAsia" w:ascii="ＭＳ 明朝" w:hAnsi="ＭＳ 明朝" w:eastAsia="HG丸ｺﾞｼｯｸM-PRO"/>
          <w:kern w:val="0"/>
        </w:rPr>
        <w:t>(1)</w:t>
      </w:r>
      <w:r>
        <w:rPr>
          <w:rFonts w:hint="eastAsia" w:ascii="HG丸ｺﾞｼｯｸM-PRO" w:hAnsi="HG丸ｺﾞｼｯｸM-PRO"/>
          <w:kern w:val="0"/>
        </w:rPr>
        <w:t>については事業毎に定款の事業名、事業内容、実施予定月日、実施予定場所、従事者の予定人数、受益対象者の範囲及び予定人数並びに事業費の予算額をそれぞれ記載する。</w:t>
      </w:r>
    </w:p>
    <w:p>
      <w:pPr>
        <w:pStyle w:val="0"/>
        <w:suppressAutoHyphens w:val="1"/>
        <w:wordWrap w:val="0"/>
        <w:autoSpaceDE w:val="0"/>
        <w:autoSpaceDN w:val="0"/>
        <w:ind w:left="664" w:leftChars="209" w:hanging="225" w:hangingChars="107"/>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　　また、定款の変更に係る事業については、「定款</w:t>
      </w:r>
      <w:r>
        <w:rPr>
          <w:rFonts w:hint="default" w:ascii="Times New Roman" w:hAnsi="Times New Roman"/>
          <w:kern w:val="0"/>
        </w:rPr>
        <w:t>の事業名</w:t>
      </w:r>
      <w:r>
        <w:rPr>
          <w:rFonts w:hint="eastAsia" w:ascii="HG丸ｺﾞｼｯｸM-PRO" w:hAnsi="HG丸ｺﾞｼｯｸM-PRO"/>
          <w:kern w:val="0"/>
        </w:rPr>
        <w:t>」欄には当該</w:t>
      </w:r>
      <w:r>
        <w:rPr>
          <w:rFonts w:hint="default" w:ascii="Times New Roman" w:hAnsi="Times New Roman"/>
          <w:kern w:val="0"/>
        </w:rPr>
        <w:t>事業の冒頭に</w:t>
      </w:r>
      <w:r>
        <w:rPr>
          <w:rFonts w:hint="eastAsia" w:ascii="HG丸ｺﾞｼｯｸM-PRO" w:hAnsi="HG丸ｺﾞｼｯｸM-PRO"/>
          <w:kern w:val="0"/>
        </w:rPr>
        <w:t>「</w:t>
      </w:r>
      <w:r>
        <w:rPr>
          <w:rFonts w:hint="default" w:ascii="Times New Roman" w:hAnsi="Times New Roman"/>
          <w:kern w:val="0"/>
        </w:rPr>
        <w:t>（認証後</w:t>
      </w:r>
      <w:r>
        <w:rPr>
          <w:rFonts w:hint="eastAsia" w:ascii="HG丸ｺﾞｼｯｸM-PRO" w:hAnsi="HG丸ｺﾞｼｯｸM-PRO"/>
          <w:kern w:val="0"/>
        </w:rPr>
        <w:t>）」、「実施</w:t>
      </w:r>
      <w:r>
        <w:rPr>
          <w:rFonts w:hint="default" w:ascii="Times New Roman" w:hAnsi="Times New Roman"/>
          <w:kern w:val="0"/>
        </w:rPr>
        <w:t>予定月日</w:t>
      </w:r>
      <w:r>
        <w:rPr>
          <w:rFonts w:hint="eastAsia" w:ascii="HG丸ｺﾞｼｯｸM-PRO" w:hAnsi="HG丸ｺﾞｼｯｸM-PRO"/>
          <w:kern w:val="0"/>
        </w:rPr>
        <w:t>」欄</w:t>
      </w:r>
      <w:r>
        <w:rPr>
          <w:rFonts w:hint="default" w:ascii="Times New Roman" w:hAnsi="Times New Roman"/>
          <w:kern w:val="0"/>
        </w:rPr>
        <w:t>には</w:t>
      </w:r>
      <w:r>
        <w:rPr>
          <w:rFonts w:hint="eastAsia" w:ascii="HG丸ｺﾞｼｯｸM-PRO" w:hAnsi="HG丸ｺﾞｼｯｸM-PRO"/>
          <w:kern w:val="0"/>
        </w:rPr>
        <w:t>「</w:t>
      </w:r>
      <w:r>
        <w:rPr>
          <w:rFonts w:hint="default" w:ascii="Times New Roman" w:hAnsi="Times New Roman"/>
          <w:kern w:val="0"/>
        </w:rPr>
        <w:t>認証後」</w:t>
      </w:r>
      <w:r>
        <w:rPr>
          <w:rFonts w:hint="eastAsia" w:ascii="HG丸ｺﾞｼｯｸM-PRO" w:hAnsi="HG丸ｺﾞｼｯｸM-PRO"/>
          <w:kern w:val="0"/>
        </w:rPr>
        <w:t>と記載する。</w:t>
      </w:r>
    </w:p>
    <w:p>
      <w:pPr>
        <w:pStyle w:val="0"/>
        <w:suppressAutoHyphens w:val="1"/>
        <w:wordWrap w:val="0"/>
        <w:autoSpaceDE w:val="0"/>
        <w:autoSpaceDN w:val="0"/>
        <w:ind w:left="664" w:leftChars="209" w:hanging="225" w:hangingChars="107"/>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５　２の</w:t>
      </w:r>
      <w:r>
        <w:rPr>
          <w:rFonts w:hint="eastAsia" w:ascii="ＭＳ 明朝" w:hAnsi="ＭＳ 明朝" w:eastAsia="HG丸ｺﾞｼｯｸM-PRO"/>
          <w:kern w:val="0"/>
        </w:rPr>
        <w:t>(1)</w:t>
      </w:r>
      <w:r>
        <w:rPr>
          <w:rFonts w:hint="eastAsia" w:ascii="HG丸ｺﾞｼｯｸM-PRO" w:hAnsi="HG丸ｺﾞｼｯｸM-PRO"/>
          <w:kern w:val="0"/>
        </w:rPr>
        <w:t>のうち「受益対象者の範囲及び予定人数」欄には、具体的な受益対象者及び予定人数を記載する。</w:t>
      </w:r>
    </w:p>
    <w:p>
      <w:pPr>
        <w:pStyle w:val="0"/>
        <w:suppressAutoHyphens w:val="1"/>
        <w:wordWrap w:val="0"/>
        <w:autoSpaceDE w:val="0"/>
        <w:autoSpaceDN w:val="0"/>
        <w:ind w:left="664" w:leftChars="209" w:hanging="225" w:hangingChars="107"/>
        <w:jc w:val="left"/>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kern w:val="0"/>
        </w:rPr>
        <w:t>６　２の</w:t>
      </w:r>
      <w:r>
        <w:rPr>
          <w:rFonts w:hint="eastAsia" w:ascii="ＭＳ 明朝" w:hAnsi="ＭＳ 明朝" w:eastAsia="HG丸ｺﾞｼｯｸM-PRO"/>
          <w:kern w:val="0"/>
        </w:rPr>
        <w:t>(2)</w:t>
      </w:r>
      <w:r>
        <w:rPr>
          <w:rFonts w:hint="eastAsia" w:ascii="HG丸ｺﾞｼｯｸM-PRO" w:hAnsi="HG丸ｺﾞｼｯｸM-PRO"/>
          <w:kern w:val="0"/>
        </w:rPr>
        <w:t>については事業毎に定款の事業名、事業内容、実施予定月日、実施予定場所、従事者の予定人数及び事業費の予算額をそれぞれ記載する。定款上、「その他の事業」に関する事項を定めている場合は、定</w:t>
      </w:r>
      <w:r>
        <w:rPr>
          <w:rFonts w:hint="eastAsia" w:ascii="HG丸ｺﾞｼｯｸM-PRO" w:hAnsi="HG丸ｺﾞｼｯｸM-PRO"/>
          <w:color w:val="000000"/>
          <w:kern w:val="0"/>
        </w:rPr>
        <w:t>款の変更の日に属する事業年度及び翌事業年度に実施予定がなくても「予定なし」の旨を記載する。</w:t>
      </w:r>
    </w:p>
    <w:p>
      <w:pPr>
        <w:pStyle w:val="0"/>
        <w:suppressAutoHyphens w:val="1"/>
        <w:wordWrap w:val="0"/>
        <w:autoSpaceDE w:val="0"/>
        <w:autoSpaceDN w:val="0"/>
        <w:ind w:left="456" w:leftChars="209" w:hanging="17" w:hangingChars="8"/>
        <w:jc w:val="left"/>
        <w:textAlignment w:val="baseline"/>
        <w:rPr>
          <w:rFonts w:hint="eastAsia" w:ascii="HG丸ｺﾞｼｯｸM-PRO" w:hAnsi="HG丸ｺﾞｼｯｸM-PRO" w:eastAsia="HG丸ｺﾞｼｯｸM-PRO"/>
          <w:color w:val="000000"/>
          <w:kern w:val="0"/>
          <w:sz w:val="22"/>
        </w:rPr>
      </w:pPr>
      <w:r>
        <w:rPr>
          <w:rFonts w:hint="eastAsia" w:ascii="HG丸ｺﾞｼｯｸM-PRO" w:hAnsi="HG丸ｺﾞｼｯｸM-PRO"/>
          <w:color w:val="000000"/>
          <w:kern w:val="0"/>
        </w:rPr>
        <w:t>７　事業費の予算額は、活動予算書の事業費の予算額との整合性を図る。</w:t>
      </w:r>
    </w:p>
    <w:p>
      <w:pPr>
        <w:pStyle w:val="0"/>
        <w:rPr>
          <w:rFonts w:hint="eastAsia" w:ascii="HG丸ｺﾞｼｯｸM-PRO" w:hAnsi="HG丸ｺﾞｼｯｸM-PRO"/>
          <w:color w:val="000000"/>
          <w:kern w:val="0"/>
          <w:sz w:val="22"/>
        </w:rPr>
      </w:pPr>
      <w:r>
        <w:rPr>
          <w:rFonts w:hint="eastAsia" w:ascii="HG丸ｺﾞｼｯｸM-PRO" w:hAnsi="HG丸ｺﾞｼｯｸM-PRO"/>
          <w:color w:val="000000"/>
          <w:kern w:val="0"/>
          <w:sz w:val="22"/>
        </w:rPr>
        <w:t>　　</w:t>
      </w:r>
    </w:p>
    <w:p>
      <w:pPr>
        <w:pStyle w:val="0"/>
        <w:ind w:firstLine="440" w:firstLineChars="200"/>
        <w:rPr>
          <w:rFonts w:hint="eastAsia" w:ascii="HG丸ｺﾞｼｯｸM-PRO" w:hAnsi="HG丸ｺﾞｼｯｸM-PRO"/>
          <w:color w:val="000000"/>
          <w:kern w:val="0"/>
          <w:sz w:val="22"/>
        </w:rPr>
      </w:pPr>
      <w:r>
        <w:rPr>
          <w:rFonts w:hint="eastAsia" w:ascii="HG丸ｺﾞｼｯｸM-PRO" w:hAnsi="HG丸ｺﾞｼｯｸM-PRO"/>
          <w:color w:val="000000"/>
          <w:kern w:val="0"/>
          <w:sz w:val="22"/>
        </w:rPr>
        <w:t>※　この書面は、事業の変更を伴う定款の変更である場合に限り、提出します。</w:t>
      </w:r>
    </w:p>
    <w:p>
      <w:pPr>
        <w:pStyle w:val="0"/>
        <w:ind w:firstLine="880" w:firstLineChars="400"/>
        <w:rPr>
          <w:rFonts w:hint="eastAsia" w:ascii="HG丸ｺﾞｼｯｸM-PRO" w:hAnsi="HG丸ｺﾞｼｯｸM-PRO"/>
          <w:kern w:val="0"/>
          <w:sz w:val="22"/>
        </w:rPr>
      </w:pPr>
      <w:r>
        <w:rPr>
          <w:rFonts w:hint="eastAsia" w:ascii="HG丸ｺﾞｼｯｸM-PRO" w:hAnsi="HG丸ｺﾞｼｯｸM-PRO"/>
          <w:kern w:val="0"/>
          <w:sz w:val="22"/>
        </w:rPr>
        <w:t>申請受理後２週間、縦覧されます。</w:t>
      </w:r>
    </w:p>
    <w:p>
      <w:pPr>
        <w:pStyle w:val="0"/>
        <w:rPr>
          <w:rFonts w:hint="eastAsia" w:ascii="HG丸ｺﾞｼｯｸM-PRO" w:hAnsi="HG丸ｺﾞｼｯｸM-PRO" w:eastAsia="HG丸ｺﾞｼｯｸM-PRO"/>
          <w:b w:val="1"/>
          <w:kern w:val="0"/>
          <w:sz w:val="22"/>
        </w:rPr>
      </w:pPr>
      <w:r>
        <w:rPr>
          <w:rFonts w:hint="eastAsia" w:ascii="HG丸ｺﾞｼｯｸM-PRO" w:hAnsi="HG丸ｺﾞｼｯｸM-PRO"/>
          <w:color w:val="auto"/>
          <w:kern w:val="0"/>
          <w:sz w:val="22"/>
        </w:rPr>
        <w:br w:type="page"/>
      </w:r>
      <w:r>
        <w:rPr>
          <w:rFonts w:hint="eastAsia" w:ascii="HG丸ｺﾞｼｯｸM-PRO" w:hAnsi="HG丸ｺﾞｼｯｸM-PRO" w:eastAsia="HG丸ｺﾞｼｯｸM-PRO"/>
          <w:b w:val="1"/>
          <w:kern w:val="0"/>
          <w:sz w:val="22"/>
        </w:rPr>
        <w:t>（３）定款の変更の日に属する事業年度及び翌事業年度の活動予算書（作成例）</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kern w:val="0"/>
          <w:sz w:val="22"/>
        </w:rPr>
        <w:t>　</w:t>
      </w:r>
      <w:r>
        <w:rPr>
          <w:rFonts w:hint="eastAsia" w:ascii="HG丸ｺﾞｼｯｸM-PRO" w:hAnsi="HG丸ｺﾞｼｯｸM-PRO" w:eastAsia="HG丸ｺﾞｼｯｸM-PRO"/>
          <w:b w:val="1"/>
          <w:kern w:val="0"/>
          <w:sz w:val="22"/>
        </w:rPr>
        <w:t>①　定款にその他の事業を掲げていない場合又はその他の事業の実施を予定していない場合</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○○年度　活動予算書</w:t>
      </w:r>
    </w:p>
    <w:p>
      <w:pPr>
        <w:pStyle w:val="0"/>
        <w:suppressAutoHyphens w:val="1"/>
        <w:wordWrap w:val="0"/>
        <w:autoSpaceDE w:val="0"/>
        <w:autoSpaceDN w:val="0"/>
        <w:jc w:val="center"/>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　　年　　月　　日から　　年　　月　　日まで</w:t>
      </w:r>
    </w:p>
    <w:p>
      <w:pPr>
        <w:pStyle w:val="0"/>
        <w:suppressAutoHyphens w:val="1"/>
        <w:autoSpaceDE w:val="0"/>
        <w:autoSpaceDN w:val="0"/>
        <w:jc w:val="left"/>
        <w:textAlignment w:val="baseline"/>
        <w:rPr>
          <w:rFonts w:hint="eastAsia" w:ascii="HG丸ｺﾞｼｯｸM-PRO" w:hAnsi="HG丸ｺﾞｼｯｸM-PRO"/>
          <w:kern w:val="0"/>
          <w:sz w:val="22"/>
        </w:rPr>
      </w:pPr>
    </w:p>
    <w:p>
      <w:pPr>
        <w:pStyle w:val="0"/>
        <w:suppressAutoHyphens w:val="1"/>
        <w:wordWrap w:val="0"/>
        <w:autoSpaceDE w:val="0"/>
        <w:autoSpaceDN w:val="0"/>
        <w:jc w:val="right"/>
        <w:textAlignment w:val="baseline"/>
        <w:rPr>
          <w:rFonts w:hint="eastAsia" w:ascii="HG丸ｺﾞｼｯｸM-PRO" w:hAnsi="HG丸ｺﾞｼｯｸM-PRO"/>
          <w:kern w:val="0"/>
        </w:rPr>
      </w:pPr>
      <w:r>
        <w:rPr>
          <w:rFonts w:hint="eastAsia" w:ascii="HG丸ｺﾞｼｯｸM-PRO" w:hAnsi="HG丸ｺﾞｼｯｸM-PRO"/>
          <w:kern w:val="0"/>
        </w:rPr>
        <w:t>特定非営利活動法人○○○○　</w:t>
      </w:r>
    </w:p>
    <w:tbl>
      <w:tblPr>
        <w:tblStyle w:val="11"/>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018"/>
        <w:gridCol w:w="1418"/>
        <w:gridCol w:w="1418"/>
        <w:gridCol w:w="1418"/>
      </w:tblGrid>
      <w:tr>
        <w:trPr/>
        <w:tc>
          <w:tcPr>
            <w:tcW w:w="5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科目</w:t>
            </w:r>
          </w:p>
        </w:tc>
        <w:tc>
          <w:tcPr>
            <w:tcW w:w="42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金額（単位：円）</w:t>
            </w:r>
          </w:p>
        </w:tc>
      </w:tr>
      <w:tr>
        <w:trPr/>
        <w:tc>
          <w:tcPr>
            <w:tcW w:w="50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Ⅰ　経常収益</w:t>
            </w: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受取会費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正会員受取会費</w:t>
            </w:r>
          </w:p>
        </w:tc>
        <w:tc>
          <w:tcPr>
            <w:tcW w:w="141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rPr>
              <mc:AlternateContent>
                <mc:Choice Requires="wps">
                  <w:drawing>
                    <wp:anchor simplePos="0" relativeHeight="10" behindDoc="0" locked="0" layoutInCell="1" hidden="0" allowOverlap="1">
                      <wp:simplePos x="0" y="0"/>
                      <wp:positionH relativeFrom="column">
                        <wp:posOffset>2014855</wp:posOffset>
                      </wp:positionH>
                      <wp:positionV relativeFrom="paragraph">
                        <wp:posOffset>22225</wp:posOffset>
                      </wp:positionV>
                      <wp:extent cx="980440" cy="736600"/>
                      <wp:effectExtent l="367665" t="5080" r="5715" b="571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980440" cy="736600"/>
                              </a:xfrm>
                              <a:prstGeom prst="wedgeRoundRectCallout">
                                <a:avLst>
                                  <a:gd name="adj1" fmla="val -85491"/>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default" w:ascii="ＭＳ 明朝" w:hAnsi="ＭＳ 明朝"/>
                                      <w:sz w:val="18"/>
                                    </w:rPr>
                                  </w:pPr>
                                  <w:r>
                                    <w:rPr>
                                      <w:rFonts w:hint="eastAsia" w:ascii="ＭＳ 明朝" w:hAnsi="ＭＳ 明朝"/>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1.75pt;mso-position-vertical-relative:text;mso-position-horizontal-relative:text;position:absolute;height:58pt;width:77.2pt;margin-left:158.65pt;z-index:10;" filled="t" fillcolor="#ffffff" stroked="t" strokecolor="#000000" strokeweight="0.75pt" o:spt="62" type="#_x0000_t62" adj="-7666,18602">
                      <v:fill/>
                      <v:stroke dashstyle="shortdot" filltype="solid"/>
                      <v:textbox style="layout-flow:horizontal;" inset="2.0637499999999998mm,0.24694444444444438mm,2.0637499999999998mm,0.24694444444444438mm">
                        <w:txbxContent>
                          <w:p>
                            <w:pPr>
                              <w:pStyle w:val="0"/>
                              <w:spacing w:line="240" w:lineRule="exact"/>
                              <w:rPr>
                                <w:rFonts w:hint="default" w:ascii="ＭＳ 明朝" w:hAnsi="ＭＳ 明朝"/>
                                <w:sz w:val="18"/>
                              </w:rPr>
                            </w:pPr>
                            <w:r>
                              <w:rPr>
                                <w:rFonts w:hint="eastAsia" w:ascii="ＭＳ 明朝" w:hAnsi="ＭＳ 明朝"/>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賛助会員受取会費</w:t>
            </w:r>
          </w:p>
        </w:tc>
        <w:tc>
          <w:tcPr>
            <w:tcW w:w="14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受取寄附金</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受取寄附金</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施設等受入評価益</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３　受取助成金等</w:t>
            </w: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受取民間助成金</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４　事業収益</w:t>
            </w: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○○事業収益</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５　その他収益</w:t>
            </w: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受取利息</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rPr>
              <mc:AlternateContent>
                <mc:Choice Requires="wps">
                  <w:drawing>
                    <wp:anchor simplePos="0" relativeHeight="2" behindDoc="0" locked="0" layoutInCell="1" hidden="0" allowOverlap="1">
                      <wp:simplePos x="0" y="0"/>
                      <wp:positionH relativeFrom="column">
                        <wp:posOffset>1647190</wp:posOffset>
                      </wp:positionH>
                      <wp:positionV relativeFrom="paragraph">
                        <wp:posOffset>66675</wp:posOffset>
                      </wp:positionV>
                      <wp:extent cx="1348105" cy="736600"/>
                      <wp:effectExtent l="225425" t="5080" r="5715" b="571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348105" cy="73660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5.25pt;mso-position-vertical-relative:text;mso-position-horizontal-relative:text;position:absolute;height:58pt;width:106.15pt;margin-left:129.69pt;z-index:2;"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雑収益</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経常収益計</w:t>
            </w: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Ⅱ　経常費用</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事業費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rPr>
              <mc:AlternateContent>
                <mc:Choice Requires="wps">
                  <w:drawing>
                    <wp:anchor simplePos="0" relativeHeight="3" behindDoc="0" locked="0" layoutInCell="1" hidden="0" allowOverlap="1">
                      <wp:simplePos x="0" y="0"/>
                      <wp:positionH relativeFrom="column">
                        <wp:posOffset>1922145</wp:posOffset>
                      </wp:positionH>
                      <wp:positionV relativeFrom="paragraph">
                        <wp:posOffset>47625</wp:posOffset>
                      </wp:positionV>
                      <wp:extent cx="1073150" cy="736600"/>
                      <wp:effectExtent l="226695" t="5080" r="5715" b="571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073150" cy="736600"/>
                              </a:xfrm>
                              <a:prstGeom prst="wedgeRoundRectCallout">
                                <a:avLst>
                                  <a:gd name="adj1" fmla="val -71005"/>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3.75pt;mso-position-vertical-relative:text;mso-position-horizontal-relative:text;position:absolute;height:58pt;width:84.5pt;margin-left:151.35pt;z-index:3;" filled="t" fillcolor="#ffffff" stroked="t" strokecolor="#000000" strokeweight="0.75pt" o:spt="62" type="#_x0000_t62" adj="-4537,18602">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人件費計</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ＭＳ 明朝" w:hAnsi="ＭＳ 明朝"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施設等評価費用</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rHeight w:val="175" w:hRule="atLeast"/>
        </w:trPr>
        <w:tc>
          <w:tcPr>
            <w:tcW w:w="501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ind w:firstLine="840" w:firstLineChars="400"/>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default" w:ascii="Times New Roman" w:hAnsi="Times New Roman" w:eastAsia="ＭＳ 明朝"/>
                <w:kern w:val="0"/>
                <w:sz w:val="21"/>
              </w:rPr>
              <w:t>　その他</w:t>
            </w:r>
            <w:r>
              <w:rPr>
                <w:rFonts w:hint="eastAsia" w:ascii="HG丸ｺﾞｼｯｸM-PRO" w:hAnsi="HG丸ｺﾞｼｯｸM-PRO" w:eastAsia="ＭＳ 明朝"/>
                <w:kern w:val="0"/>
                <w:sz w:val="21"/>
              </w:rPr>
              <w:t>経費</w:t>
            </w:r>
            <w:r>
              <w:rPr>
                <w:rFonts w:hint="default" w:ascii="Times New Roman" w:hAnsi="Times New Roman" w:eastAsia="ＭＳ 明朝"/>
                <w:kern w:val="0"/>
                <w:sz w:val="21"/>
              </w:rPr>
              <w:t>計</w:t>
            </w:r>
          </w:p>
          <w:p>
            <w:pPr>
              <w:pStyle w:val="0"/>
              <w:widowControl w:val="0"/>
              <w:suppressAutoHyphens w:val="1"/>
              <w:autoSpaceDE w:val="0"/>
              <w:autoSpaceDN w:val="0"/>
              <w:spacing w:line="240" w:lineRule="exact"/>
              <w:ind w:firstLine="840" w:firstLineChars="400"/>
              <w:jc w:val="left"/>
              <w:textAlignment w:val="baseline"/>
              <w:rPr>
                <w:rFonts w:hint="default" w:ascii="HG丸ｺﾞｼｯｸM-PRO" w:hAnsi="HG丸ｺﾞｼｯｸM-PRO" w:eastAsia="ＭＳ 明朝"/>
                <w:kern w:val="0"/>
                <w:sz w:val="21"/>
              </w:rPr>
            </w:pPr>
            <w:r>
              <w:rPr>
                <w:rFonts w:hint="eastAsia" w:ascii="HG丸ｺﾞｼｯｸM-PRO" w:hAnsi="HG丸ｺﾞｼｯｸM-PRO" w:eastAsia="ＭＳ 明朝"/>
                <w:kern w:val="0"/>
                <w:sz w:val="21"/>
              </w:rPr>
              <w:t>事業費計</w:t>
            </w:r>
          </w:p>
          <w:p>
            <w:pPr>
              <w:pStyle w:val="0"/>
              <w:widowControl w:val="0"/>
              <w:suppressAutoHyphens w:val="1"/>
              <w:autoSpaceDE w:val="0"/>
              <w:autoSpaceDN w:val="0"/>
              <w:spacing w:line="240" w:lineRule="exact"/>
              <w:ind w:firstLine="630" w:firstLineChars="300"/>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２　管理費</w:t>
            </w: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ind w:left="630" w:hanging="630" w:hangingChars="300"/>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default" w:ascii="Times New Roman" w:hAnsi="Times New Roman" w:eastAsia="ＭＳ 明朝"/>
                <w:kern w:val="0"/>
                <w:sz w:val="21"/>
              </w:rPr>
              <w:t>　　　　　</w:t>
            </w:r>
            <w:r>
              <w:rPr>
                <w:rFonts w:hint="eastAsia" w:ascii="HG丸ｺﾞｼｯｸM-PRO" w:hAnsi="HG丸ｺﾞｼｯｸM-PRO" w:eastAsia="ＭＳ 明朝"/>
                <w:kern w:val="0"/>
                <w:sz w:val="21"/>
              </w:rPr>
              <w:t>×××　</w:t>
            </w:r>
          </w:p>
        </w:tc>
        <w:tc>
          <w:tcPr>
            <w:tcW w:w="141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rHeight w:val="491" w:hRule="atLeast"/>
        </w:trPr>
        <w:tc>
          <w:tcPr>
            <w:tcW w:w="5018"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ind w:firstLine="840" w:firstLineChars="400"/>
              <w:jc w:val="left"/>
              <w:textAlignment w:val="baseline"/>
              <w:rPr>
                <w:rFonts w:hint="eastAsia" w:ascii="HG丸ｺﾞｼｯｸM-PRO" w:hAnsi="HG丸ｺﾞｼｯｸM-PRO" w:eastAsia="ＭＳ 明朝"/>
                <w:kern w:val="0"/>
                <w:sz w:val="21"/>
              </w:rPr>
            </w:pPr>
          </w:p>
        </w:tc>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ind w:left="630" w:hanging="630" w:hangingChars="300"/>
              <w:jc w:val="left"/>
              <w:textAlignment w:val="baseline"/>
              <w:rPr>
                <w:rFonts w:hint="eastAsia" w:ascii="HG丸ｺﾞｼｯｸM-PRO" w:hAnsi="HG丸ｺﾞｼｯｸM-PRO" w:eastAsia="ＭＳ 明朝"/>
                <w:kern w:val="0"/>
                <w:sz w:val="21"/>
              </w:rPr>
            </w:pPr>
          </w:p>
        </w:tc>
        <w:tc>
          <w:tcPr>
            <w:tcW w:w="1418"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18"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役員報酬</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人件費計</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その他経費計</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管理費計</w:t>
            </w: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経常費用計</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当期経常増減額</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Ⅲ　経常外収益</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固定資産売却益</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経常外収益計</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Ⅳ　経常外費用</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過年度損益修正損</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経常外費用計</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当期正味財産増減額</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ind w:left="840" w:hanging="840" w:hangingChars="400"/>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前期繰越正味財産額</w:t>
            </w: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50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次期繰越正味財産額</w:t>
            </w: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1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bl>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　当該年度はその他の事業の実施を予定していません。</w:t>
      </w:r>
    </w:p>
    <w:p>
      <w:pPr>
        <w:pStyle w:val="0"/>
        <w:suppressAutoHyphens w:val="1"/>
        <w:autoSpaceDE w:val="0"/>
        <w:autoSpaceDN w:val="0"/>
        <w:spacing w:line="240" w:lineRule="exact"/>
        <w:jc w:val="left"/>
        <w:textAlignment w:val="baseline"/>
        <w:rPr>
          <w:rFonts w:hint="eastAsia" w:ascii="HG丸ｺﾞｼｯｸM-PRO" w:hAnsi="HG丸ｺﾞｼｯｸM-PRO"/>
          <w:kern w:val="0"/>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64"/>
      </w:tblGrid>
      <w:tr>
        <w:trPr/>
        <w:tc>
          <w:tcPr>
            <w:tcW w:w="9264"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ＭＳ 明朝" w:hAnsi="ＭＳ 明朝" w:eastAsia="ＭＳ 明朝"/>
                <w:kern w:val="0"/>
                <w:sz w:val="21"/>
              </w:rPr>
              <w:t>（注）その他の事業を定款で掲げていない法人は、この脚注は不要。</w:t>
            </w:r>
          </w:p>
        </w:tc>
      </w:tr>
    </w:tbl>
    <w:p>
      <w:pPr>
        <w:pStyle w:val="0"/>
        <w:rPr>
          <w:rFonts w:hint="eastAsia" w:ascii="ＭＳ 明朝" w:hAnsi="ＭＳ 明朝"/>
          <w:kern w:val="0"/>
          <w:sz w:val="22"/>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64"/>
      </w:tblGrid>
      <w:tr>
        <w:trPr>
          <w:trHeight w:val="4596" w:hRule="atLeast"/>
        </w:trPr>
        <w:tc>
          <w:tcPr>
            <w:tcW w:w="9264"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widowControl w:val="0"/>
              <w:ind w:left="630" w:hanging="630" w:hangingChars="300"/>
              <w:jc w:val="both"/>
              <w:rPr>
                <w:rFonts w:hint="eastAsia" w:ascii="ＭＳ 明朝" w:hAnsi="ＭＳ 明朝" w:eastAsia="ＭＳ 明朝"/>
                <w:kern w:val="0"/>
                <w:sz w:val="21"/>
              </w:rPr>
            </w:pPr>
            <w:r>
              <w:rPr>
                <w:rFonts w:hint="eastAsia" w:ascii="ＭＳ 明朝" w:hAnsi="ＭＳ 明朝" w:eastAsia="ＭＳ 明朝"/>
                <w:kern w:val="0"/>
                <w:sz w:val="21"/>
              </w:rPr>
              <w:t>（注）　重要性が高いと判断される使途等が制約された寄附金等（対象事業等が定められた補助金等を含む）を受け入れた場合は、「一般正味財産増減の部」と「指定正味財産増減の部」に区分して表示することが望ましい。表示例は以下のとおり。</w:t>
            </w:r>
          </w:p>
          <w:tbl>
            <w:tblPr>
              <w:tblStyle w:val="11"/>
              <w:tblW w:w="8246" w:type="dxa"/>
              <w:tblInd w:w="609" w:type="dxa"/>
              <w:tblLayout w:type="fixed"/>
              <w:tblCellMar>
                <w:top w:w="0" w:type="dxa"/>
                <w:left w:w="108" w:type="dxa"/>
                <w:bottom w:w="0" w:type="dxa"/>
                <w:right w:w="108" w:type="dxa"/>
              </w:tblCellMar>
              <w:tblLook w:firstRow="1" w:lastRow="0" w:firstColumn="1" w:lastColumn="0" w:noHBand="0" w:noVBand="1" w:val="04A0"/>
            </w:tblPr>
            <w:tblGrid>
              <w:gridCol w:w="2950"/>
              <w:gridCol w:w="1544"/>
              <w:gridCol w:w="1696"/>
              <w:gridCol w:w="2056"/>
            </w:tblGrid>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一般正味財産増減の部</w:t>
                  </w:r>
                  <w:r>
                    <w:rPr>
                      <w:rFonts w:hint="eastAsia" w:ascii="ＭＳ 明朝" w:hAnsi="ＭＳ 明朝" w:eastAsia="ＭＳ 明朝"/>
                      <w:kern w:val="0"/>
                      <w:sz w:val="21"/>
                    </w:rPr>
                    <w:t>)</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rPr>
                    <mc:AlternateContent>
                      <mc:Choice Requires="wps">
                        <w:drawing>
                          <wp:anchor simplePos="0" relativeHeight="4" behindDoc="0" locked="0" layoutInCell="1" hidden="0" allowOverlap="1">
                            <wp:simplePos x="0" y="0"/>
                            <wp:positionH relativeFrom="column">
                              <wp:posOffset>-68580</wp:posOffset>
                            </wp:positionH>
                            <wp:positionV relativeFrom="paragraph">
                              <wp:posOffset>0</wp:posOffset>
                            </wp:positionV>
                            <wp:extent cx="2696210" cy="460375"/>
                            <wp:effectExtent l="299085" t="5080" r="5715" b="165100"/>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696210" cy="460375"/>
                                    </a:xfrm>
                                    <a:prstGeom prst="wedgeRoundRectCallout">
                                      <a:avLst>
                                        <a:gd name="adj1" fmla="val -59681"/>
                                        <a:gd name="adj2" fmla="val 83657"/>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使途等の制約が解除されたことによる指定</w:t>
                                        </w:r>
                                      </w:p>
                                      <w:p>
                                        <w:pPr>
                                          <w:pStyle w:val="0"/>
                                          <w:rPr>
                                            <w:rFonts w:hint="default"/>
                                            <w:sz w:val="18"/>
                                          </w:rPr>
                                        </w:pPr>
                                        <w:r>
                                          <w:rPr>
                                            <w:rFonts w:hint="eastAsia"/>
                                            <w:sz w:val="18"/>
                                          </w:rPr>
                                          <w:t>正味財産から一般正味財産への振替額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style="margin-top:0pt;mso-position-vertical-relative:text;mso-position-horizontal-relative:text;position:absolute;height:36.25pt;width:212.3pt;margin-left:-5.4pt;z-index:4;" filled="t" fillcolor="#ffffff" stroked="t" strokecolor="#000000" strokeweight="0.75pt" o:spt="62" type="#_x0000_t62" adj="-2091,28870">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使途等の制約が解除されたことによる指定</w:t>
                                  </w:r>
                                </w:p>
                                <w:p>
                                  <w:pPr>
                                    <w:pStyle w:val="0"/>
                                    <w:rPr>
                                      <w:rFonts w:hint="default"/>
                                      <w:sz w:val="18"/>
                                    </w:rPr>
                                  </w:pPr>
                                  <w:r>
                                    <w:rPr>
                                      <w:rFonts w:hint="eastAsia"/>
                                      <w:sz w:val="18"/>
                                    </w:rPr>
                                    <w:t>正味財産から一般正味財産への振替額</w:t>
                                  </w:r>
                                </w:p>
                              </w:txbxContent>
                            </v:textbox>
                            <v:imagedata o:title=""/>
                            <w10:wrap type="none" anchorx="text" anchory="text"/>
                          </v:shape>
                        </w:pict>
                      </mc:Fallback>
                    </mc:AlternateConten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Ⅰ　経常収益</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１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受取寄附金振替額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Ⅱ　経常費用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援助用消耗品費</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（指定正味財産増減の部）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rPr>
                    <mc:AlternateContent>
                      <mc:Choice Requires="wps">
                        <w:drawing>
                          <wp:anchor simplePos="0" relativeHeight="5" behindDoc="0" locked="0" layoutInCell="1" hidden="0" allowOverlap="1">
                            <wp:simplePos x="0" y="0"/>
                            <wp:positionH relativeFrom="column">
                              <wp:posOffset>-68580</wp:posOffset>
                            </wp:positionH>
                            <wp:positionV relativeFrom="paragraph">
                              <wp:posOffset>158750</wp:posOffset>
                            </wp:positionV>
                            <wp:extent cx="1715770" cy="460375"/>
                            <wp:effectExtent l="417195" t="5080" r="5715" b="571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715770" cy="460375"/>
                                    </a:xfrm>
                                    <a:prstGeom prst="wedgeRoundRectCallout">
                                      <a:avLst>
                                        <a:gd name="adj1" fmla="val -72352"/>
                                        <a:gd name="adj2" fmla="val 43657"/>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「受取寄附金振替額」と同額をマイナス計上</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12.5pt;mso-position-vertical-relative:text;mso-position-horizontal-relative:text;position:absolute;height:36.25pt;width:135.1pt;margin-left:-5.4pt;z-index:5;" filled="t" fillcolor="#ffffff" stroked="t" strokecolor="#000000" strokeweight="0.75pt" o:spt="62" type="#_x0000_t62" adj="-4828,20230">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「受取寄附金振替額」と同額をマイナス計上</w:t>
                                  </w:r>
                                </w:p>
                              </w:txbxContent>
                            </v:textbox>
                            <v:imagedata o:title=""/>
                            <w10:wrap type="none" anchorx="text" anchory="text"/>
                          </v:shape>
                        </w:pict>
                      </mc:Fallback>
                    </mc:AlternateContent>
                  </w: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firstLine="210" w:firstLineChars="10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　一般正味財産への振替額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r>
                    <w:rPr>
                      <w:rFonts w:hint="eastAsia" w:ascii="ＭＳ 明朝" w:hAnsi="ＭＳ 明朝" w:eastAsia="ＭＳ 明朝"/>
                      <w:kern w:val="0"/>
                      <w:sz w:val="21"/>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1"/>
                    </w:rPr>
                  </w:pPr>
                </w:p>
              </w:tc>
            </w:tr>
          </w:tbl>
          <w:p>
            <w:pPr>
              <w:pStyle w:val="0"/>
              <w:widowControl w:val="0"/>
              <w:ind w:left="660" w:hanging="660" w:hangingChars="300"/>
              <w:jc w:val="both"/>
              <w:rPr>
                <w:rFonts w:hint="eastAsia" w:ascii="ＭＳ 明朝" w:hAnsi="ＭＳ 明朝" w:eastAsia="ＭＳ 明朝"/>
                <w:kern w:val="0"/>
                <w:sz w:val="22"/>
              </w:rPr>
            </w:pPr>
          </w:p>
        </w:tc>
      </w:tr>
    </w:tbl>
    <w:p>
      <w:pPr>
        <w:pStyle w:val="0"/>
        <w:rPr>
          <w:rFonts w:hint="eastAsia" w:ascii="HG丸ｺﾞｼｯｸM-PRO" w:hAnsi="HG丸ｺﾞｼｯｸM-PRO" w:eastAsia="HG丸ｺﾞｼｯｸM-PRO"/>
          <w:kern w:val="0"/>
          <w:sz w:val="22"/>
        </w:rPr>
      </w:pPr>
      <w:r>
        <w:rPr>
          <w:rFonts w:hint="eastAsia" w:ascii="HG丸ｺﾞｼｯｸM-PRO" w:hAnsi="HG丸ｺﾞｼｯｸM-PRO"/>
          <w:kern w:val="0"/>
        </w:rPr>
        <w:t>　（備考）</w:t>
      </w:r>
    </w:p>
    <w:p>
      <w:pPr>
        <w:pStyle w:val="0"/>
        <w:suppressAutoHyphens w:val="1"/>
        <w:wordWrap w:val="0"/>
        <w:autoSpaceDE w:val="0"/>
        <w:autoSpaceDN w:val="0"/>
        <w:jc w:val="left"/>
        <w:textAlignment w:val="baseline"/>
        <w:rPr>
          <w:rFonts w:hint="eastAsia" w:ascii="HG丸ｺﾞｼｯｸM-PRO" w:hAnsi="HG丸ｺﾞｼｯｸM-PRO"/>
          <w:kern w:val="0"/>
        </w:rPr>
      </w:pPr>
      <w:r>
        <w:rPr>
          <w:rFonts w:hint="eastAsia" w:ascii="HG丸ｺﾞｼｯｸM-PRO" w:hAnsi="HG丸ｺﾞｼｯｸM-PRO"/>
          <w:kern w:val="0"/>
        </w:rPr>
        <w:t>　　１　用紙の大きさは、日本産業規格Ａ列４番とする。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　　２　定款の変更の日に属する事業年度及び翌事業年度の活動予算書はそれぞれ別に作成する。</w:t>
      </w:r>
    </w:p>
    <w:p>
      <w:pPr>
        <w:pStyle w:val="0"/>
        <w:suppressAutoHyphens w:val="1"/>
        <w:wordWrap w:val="0"/>
        <w:autoSpaceDE w:val="0"/>
        <w:autoSpaceDN w:val="0"/>
        <w:spacing w:line="280" w:lineRule="exact"/>
        <w:ind w:left="630" w:hanging="630" w:hangingChars="30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　　３　定款上、「その他の事業」に関する事項を定めている場合で、その他の事業を実施していないときは、上記の脚注のように記載し、その他の事業を行う場合は、</w:t>
      </w:r>
      <w:r>
        <w:rPr>
          <w:rFonts w:hint="default" w:ascii="ＭＳ 明朝" w:hAnsi="ＭＳ 明朝"/>
          <w:kern w:val="0"/>
        </w:rPr>
        <w:t>56</w:t>
      </w:r>
      <w:r>
        <w:rPr>
          <w:rFonts w:hint="eastAsia" w:ascii="ＭＳ 明朝" w:hAnsi="ＭＳ 明朝"/>
          <w:kern w:val="0"/>
        </w:rPr>
        <w:t>頁～</w:t>
      </w:r>
      <w:r>
        <w:rPr>
          <w:rFonts w:hint="eastAsia" w:ascii="ＭＳ 明朝" w:hAnsi="ＭＳ 明朝"/>
          <w:kern w:val="0"/>
        </w:rPr>
        <w:t>57</w:t>
      </w:r>
      <w:r>
        <w:rPr>
          <w:rFonts w:hint="eastAsia" w:ascii="ＭＳ 明朝" w:hAnsi="ＭＳ 明朝"/>
          <w:kern w:val="0"/>
        </w:rPr>
        <w:t>頁</w:t>
      </w:r>
      <w:r>
        <w:rPr>
          <w:rFonts w:hint="eastAsia" w:ascii="HG丸ｺﾞｼｯｸM-PRO" w:hAnsi="HG丸ｺﾞｼｯｸM-PRO"/>
          <w:kern w:val="0"/>
        </w:rPr>
        <w:t>の作成例のように活動予算書を作成する。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４　定款の変更の日に属する事業年度の活動計算書に係る「次期繰越正味財産額」と翌事業年度の活動計算書に係る「前期繰越正味財産額」は、同額となること。</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５　「事業費」とは、法人の事業の実施のために直接要する費用で、管理費以外のものをいい、当該事業の実施のために直接要する人件費、交通費等の費用が含まれる。なお、事業計画書に記載している内容との整合性を図る。</w:t>
      </w:r>
    </w:p>
    <w:p>
      <w:pPr>
        <w:pStyle w:val="0"/>
        <w:suppressAutoHyphens w:val="1"/>
        <w:wordWrap w:val="0"/>
        <w:autoSpaceDE w:val="0"/>
        <w:autoSpaceDN w:val="0"/>
        <w:ind w:left="630" w:hanging="630" w:hangingChars="300"/>
        <w:jc w:val="left"/>
        <w:textAlignment w:val="baseline"/>
        <w:rPr>
          <w:rFonts w:hint="eastAsia" w:ascii="ＭＳ 明朝" w:hAnsi="ＭＳ 明朝"/>
          <w:kern w:val="0"/>
        </w:rPr>
      </w:pPr>
      <w:r>
        <w:rPr>
          <w:rFonts w:hint="eastAsia" w:ascii="HG丸ｺﾞｼｯｸM-PRO" w:hAnsi="HG丸ｺﾞｼｯｸM-PRO"/>
          <w:kern w:val="0"/>
        </w:rPr>
        <w:t>　　６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eastAsia" w:ascii="ＭＳ 明朝" w:hAnsi="ＭＳ 明朝"/>
          <w:kern w:val="0"/>
        </w:rPr>
        <w:t>（</w:t>
      </w:r>
      <w:r>
        <w:rPr>
          <w:rFonts w:hint="eastAsia" w:ascii="ＭＳ 明朝" w:hAnsi="ＭＳ 明朝"/>
          <w:kern w:val="0"/>
        </w:rPr>
        <w:t>1</w:t>
      </w:r>
      <w:r>
        <w:rPr>
          <w:rFonts w:hint="default" w:ascii="ＭＳ 明朝" w:hAnsi="ＭＳ 明朝"/>
          <w:kern w:val="0"/>
        </w:rPr>
        <w:t>22</w:t>
      </w:r>
      <w:r>
        <w:rPr>
          <w:rFonts w:hint="eastAsia" w:ascii="ＭＳ 明朝" w:hAnsi="ＭＳ 明朝"/>
          <w:kern w:val="0"/>
        </w:rPr>
        <w:t>頁）を参照。）</w:t>
      </w:r>
    </w:p>
    <w:p>
      <w:pPr>
        <w:pStyle w:val="0"/>
        <w:suppressAutoHyphens w:val="1"/>
        <w:wordWrap w:val="0"/>
        <w:autoSpaceDE w:val="0"/>
        <w:autoSpaceDN w:val="0"/>
        <w:ind w:left="630" w:hanging="630" w:hangingChars="300"/>
        <w:jc w:val="left"/>
        <w:textAlignment w:val="baseline"/>
        <w:rPr>
          <w:rFonts w:hint="eastAsia" w:ascii="ＭＳ 明朝" w:hAnsi="ＭＳ 明朝"/>
          <w:kern w:val="0"/>
        </w:rPr>
      </w:pPr>
    </w:p>
    <w:p>
      <w:pPr>
        <w:pStyle w:val="0"/>
        <w:suppressAutoHyphens w:val="1"/>
        <w:wordWrap w:val="0"/>
        <w:autoSpaceDE w:val="0"/>
        <w:autoSpaceDN w:val="0"/>
        <w:ind w:left="660" w:hanging="660" w:hangingChars="300"/>
        <w:jc w:val="left"/>
        <w:textAlignment w:val="baseline"/>
        <w:rPr>
          <w:rFonts w:hint="eastAsia" w:ascii="HG丸ｺﾞｼｯｸM-PRO" w:hAnsi="HG丸ｺﾞｼｯｸM-PRO"/>
          <w:kern w:val="0"/>
          <w:sz w:val="22"/>
        </w:rPr>
      </w:pPr>
      <w:r>
        <w:rPr>
          <w:rFonts w:hint="eastAsia" w:ascii="HG丸ｺﾞｼｯｸM-PRO" w:hAnsi="HG丸ｺﾞｼｯｸM-PRO"/>
          <w:kern w:val="0"/>
          <w:sz w:val="22"/>
        </w:rPr>
        <w:t>　　※　この書面は、事業の変更を伴う定款の変更である場合に限り、提出します。</w:t>
      </w:r>
    </w:p>
    <w:p>
      <w:pPr>
        <w:pStyle w:val="0"/>
        <w:suppressAutoHyphens w:val="1"/>
        <w:wordWrap w:val="0"/>
        <w:autoSpaceDE w:val="0"/>
        <w:autoSpaceDN w:val="0"/>
        <w:ind w:left="630" w:leftChars="300" w:firstLine="220" w:firstLineChars="10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kern w:val="0"/>
          <w:sz w:val="22"/>
        </w:rPr>
        <w:t>申請受理後２週間、縦覧されます。</w:t>
      </w:r>
      <w:r>
        <w:rPr>
          <w:rFonts w:hint="eastAsia" w:ascii="HG丸ｺﾞｼｯｸM-PRO" w:hAnsi="HG丸ｺﾞｼｯｸM-PRO"/>
          <w:color w:val="auto"/>
          <w:kern w:val="0"/>
        </w:rPr>
        <w:br w:type="page"/>
      </w:r>
      <w:r>
        <w:rPr>
          <w:rFonts w:hint="eastAsia" w:ascii="HG丸ｺﾞｼｯｸM-PRO" w:hAnsi="HG丸ｺﾞｼｯｸM-PRO" w:eastAsia="HG丸ｺﾞｼｯｸM-PRO"/>
          <w:b w:val="1"/>
          <w:kern w:val="0"/>
          <w:sz w:val="22"/>
        </w:rPr>
        <w:t>②　定款にその他の事業を掲げ、その他の事業を行う場合</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○○年度　活動予算書</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kern w:val="0"/>
        </w:rPr>
      </w:pPr>
      <w:r>
        <w:rPr>
          <w:rFonts w:hint="eastAsia" w:ascii="HG丸ｺﾞｼｯｸM-PRO" w:hAnsi="HG丸ｺﾞｼｯｸM-PRO"/>
          <w:kern w:val="0"/>
        </w:rPr>
        <w:t>　　年　　月　　日から　　年　　月　　日まで</w:t>
      </w:r>
    </w:p>
    <w:p>
      <w:pPr>
        <w:pStyle w:val="0"/>
        <w:suppressAutoHyphens w:val="1"/>
        <w:wordWrap w:val="0"/>
        <w:autoSpaceDE w:val="0"/>
        <w:autoSpaceDN w:val="0"/>
        <w:jc w:val="center"/>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ind w:right="210"/>
        <w:jc w:val="right"/>
        <w:textAlignment w:val="baseline"/>
        <w:rPr>
          <w:rFonts w:hint="eastAsia" w:ascii="HG丸ｺﾞｼｯｸM-PRO" w:hAnsi="HG丸ｺﾞｼｯｸM-PRO"/>
          <w:kern w:val="0"/>
        </w:rPr>
      </w:pPr>
      <w:r>
        <w:rPr>
          <w:rFonts w:hint="eastAsia" w:ascii="HG丸ｺﾞｼｯｸM-PRO" w:hAnsi="HG丸ｺﾞｼｯｸM-PRO"/>
          <w:kern w:val="0"/>
        </w:rPr>
        <w:t>特定非営利活動法人○○○○</w:t>
      </w:r>
    </w:p>
    <w:p>
      <w:pPr>
        <w:pStyle w:val="0"/>
        <w:suppressAutoHyphens w:val="1"/>
        <w:wordWrap w:val="0"/>
        <w:autoSpaceDE w:val="0"/>
        <w:autoSpaceDN w:val="0"/>
        <w:jc w:val="right"/>
        <w:textAlignment w:val="baseline"/>
        <w:rPr>
          <w:rFonts w:hint="eastAsia" w:ascii="HG丸ｺﾞｼｯｸM-PRO" w:hAnsi="HG丸ｺﾞｼｯｸM-PRO"/>
          <w:kern w:val="0"/>
        </w:rPr>
      </w:pPr>
      <w:r>
        <w:rPr>
          <w:rFonts w:hint="eastAsia" w:ascii="HG丸ｺﾞｼｯｸM-PRO" w:hAnsi="HG丸ｺﾞｼｯｸM-PRO"/>
          <w:kern w:val="0"/>
        </w:rPr>
        <w:t>（単位：円）　</w:t>
      </w:r>
    </w:p>
    <w:tbl>
      <w:tblPr>
        <w:tblStyle w:val="11"/>
        <w:tblW w:w="9270"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26"/>
        <w:gridCol w:w="1448"/>
        <w:gridCol w:w="1448"/>
        <w:gridCol w:w="1448"/>
      </w:tblGrid>
      <w:tr>
        <w:trPr/>
        <w:tc>
          <w:tcPr>
            <w:tcW w:w="49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科目</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特定非営利活動に係る事業</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その他の事業</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autoSpaceDE w:val="0"/>
              <w:autoSpaceDN w:val="0"/>
              <w:spacing w:line="240" w:lineRule="exact"/>
              <w:jc w:val="center"/>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合計</w:t>
            </w:r>
          </w:p>
        </w:tc>
      </w:tr>
      <w:tr>
        <w:trPr/>
        <w:tc>
          <w:tcPr>
            <w:tcW w:w="4923"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Ⅰ　経常収益</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受取会費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正会員受取会費</w:t>
            </w:r>
          </w:p>
        </w:tc>
        <w:tc>
          <w:tcPr>
            <w:tcW w:w="1447"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rPr>
              <mc:AlternateContent>
                <mc:Choice Requires="wps">
                  <w:drawing>
                    <wp:anchor simplePos="0" relativeHeight="11" behindDoc="0" locked="0" layoutInCell="1" hidden="0" allowOverlap="1">
                      <wp:simplePos x="0" y="0"/>
                      <wp:positionH relativeFrom="column">
                        <wp:posOffset>1922145</wp:posOffset>
                      </wp:positionH>
                      <wp:positionV relativeFrom="paragraph">
                        <wp:posOffset>22225</wp:posOffset>
                      </wp:positionV>
                      <wp:extent cx="950595" cy="736600"/>
                      <wp:effectExtent l="254635" t="5080" r="5715" b="571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950595" cy="736600"/>
                              </a:xfrm>
                              <a:prstGeom prst="wedgeRoundRectCallout">
                                <a:avLst>
                                  <a:gd name="adj1" fmla="val -76852"/>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default" w:ascii="ＭＳ 明朝" w:hAnsi="ＭＳ 明朝"/>
                                      <w:sz w:val="18"/>
                                    </w:rPr>
                                  </w:pPr>
                                  <w:r>
                                    <w:rPr>
                                      <w:rFonts w:hint="eastAsia" w:ascii="ＭＳ 明朝" w:hAnsi="ＭＳ 明朝"/>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argin-top:1.75pt;mso-position-vertical-relative:text;mso-position-horizontal-relative:text;position:absolute;height:58pt;width:74.84pt;margin-left:151.35pt;z-index:11;" filled="t" fillcolor="#ffffff" stroked="t" strokecolor="#000000" strokeweight="0.75pt" o:spt="62" type="#_x0000_t62" adj="-5800,18602">
                      <v:fill/>
                      <v:stroke dashstyle="shortdot" filltype="solid"/>
                      <v:textbox style="layout-flow:horizontal;" inset="2.0637499999999998mm,0.24694444444444438mm,2.0637499999999998mm,0.24694444444444438mm">
                        <w:txbxContent>
                          <w:p>
                            <w:pPr>
                              <w:pStyle w:val="0"/>
                              <w:spacing w:line="240" w:lineRule="exact"/>
                              <w:rPr>
                                <w:rFonts w:hint="default" w:ascii="ＭＳ 明朝" w:hAnsi="ＭＳ 明朝"/>
                                <w:sz w:val="18"/>
                              </w:rPr>
                            </w:pPr>
                            <w:r>
                              <w:rPr>
                                <w:rFonts w:hint="eastAsia" w:ascii="ＭＳ 明朝" w:hAnsi="ＭＳ 明朝"/>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賛助会員受取会費</w:t>
            </w:r>
          </w:p>
        </w:tc>
        <w:tc>
          <w:tcPr>
            <w:tcW w:w="144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受取寄附金</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受取寄附金</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施設等受入評価益</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３　受取助成金等</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受取民間助成金</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４　事業収益</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○○事業収益</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△△事業収益</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５　その他収益</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受取利息</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rPr>
              <mc:AlternateContent>
                <mc:Choice Requires="wps">
                  <w:drawing>
                    <wp:anchor simplePos="0" relativeHeight="6" behindDoc="0" locked="0" layoutInCell="1" hidden="0" allowOverlap="1">
                      <wp:simplePos x="0" y="0"/>
                      <wp:positionH relativeFrom="column">
                        <wp:posOffset>1402080</wp:posOffset>
                      </wp:positionH>
                      <wp:positionV relativeFrom="paragraph">
                        <wp:posOffset>66675</wp:posOffset>
                      </wp:positionV>
                      <wp:extent cx="1348105" cy="736600"/>
                      <wp:effectExtent l="225425" t="5080" r="5715" b="571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348105" cy="73660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argin-top:5.25pt;mso-position-vertical-relative:text;mso-position-horizontal-relative:text;position:absolute;height:58pt;width:106.15pt;margin-left:110.4pt;z-index:6;"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雑収益</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経常収益計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Ⅱ　経常費用</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事業費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rPr>
              <mc:AlternateContent>
                <mc:Choice Requires="wps">
                  <w:drawing>
                    <wp:anchor simplePos="0" relativeHeight="7" behindDoc="0" locked="0" layoutInCell="1" hidden="0" allowOverlap="1">
                      <wp:simplePos x="0" y="0"/>
                      <wp:positionH relativeFrom="column">
                        <wp:posOffset>1892300</wp:posOffset>
                      </wp:positionH>
                      <wp:positionV relativeFrom="paragraph">
                        <wp:posOffset>139700</wp:posOffset>
                      </wp:positionV>
                      <wp:extent cx="980440" cy="803275"/>
                      <wp:effectExtent l="195580" t="5080" r="5715" b="571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980440" cy="803275"/>
                              </a:xfrm>
                              <a:prstGeom prst="wedgeRoundRectCallout">
                                <a:avLst>
                                  <a:gd name="adj1" fmla="val -69949"/>
                                  <a:gd name="adj2" fmla="val 37273"/>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style="margin-top:11pt;mso-position-vertical-relative:text;mso-position-horizontal-relative:text;position:absolute;height:63.25pt;width:77.2pt;margin-left:149pt;z-index:7;" filled="t" fillcolor="#ffffff" stroked="t" strokecolor="#000000" strokeweight="0.75pt" o:spt="62" type="#_x0000_t62" adj="-4309,18851">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人件費計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ＭＳ 明朝" w:hAnsi="ＭＳ 明朝"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施設等評価費用</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その他経費計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rPr>
              <mc:AlternateContent>
                <mc:Choice Requires="wps">
                  <w:drawing>
                    <wp:anchor simplePos="0" relativeHeight="8" behindDoc="0" locked="0" layoutInCell="1" hidden="0" allowOverlap="1">
                      <wp:simplePos x="0" y="0"/>
                      <wp:positionH relativeFrom="column">
                        <wp:posOffset>1524635</wp:posOffset>
                      </wp:positionH>
                      <wp:positionV relativeFrom="paragraph">
                        <wp:posOffset>63500</wp:posOffset>
                      </wp:positionV>
                      <wp:extent cx="1348105" cy="657225"/>
                      <wp:effectExtent l="401320" t="5080" r="5715" b="571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348105" cy="657225"/>
                              </a:xfrm>
                              <a:prstGeom prst="wedgeRoundRectCallout">
                                <a:avLst>
                                  <a:gd name="adj1" fmla="val -78028"/>
                                  <a:gd name="adj2" fmla="val -5653"/>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style="margin-top:5pt;mso-position-vertical-relative:text;mso-position-horizontal-relative:text;position:absolute;height:51.75pt;width:106.15pt;margin-left:120.05pt;z-index:8;" filled="t" fillcolor="#ffffff" stroked="t" strokecolor="#000000" strokeweight="0.75pt" o:spt="62" type="#_x0000_t62" adj="-6054,9579">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事業費計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２　管理費</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xml:space="preserve">  (1) </w:t>
            </w:r>
            <w:r>
              <w:rPr>
                <w:rFonts w:hint="eastAsia" w:ascii="HG丸ｺﾞｼｯｸM-PRO" w:hAnsi="HG丸ｺﾞｼｯｸM-PRO" w:eastAsia="ＭＳ 明朝"/>
                <w:kern w:val="0"/>
                <w:sz w:val="21"/>
              </w:rPr>
              <w:t>人件費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役員報酬</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給料手当</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法定福利費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退職給付費用</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福利厚生費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人件費計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r>
              <w:rPr>
                <w:rFonts w:hint="eastAsia" w:ascii="ＭＳ 明朝" w:hAnsi="ＭＳ 明朝" w:eastAsia="ＭＳ 明朝"/>
                <w:kern w:val="0"/>
                <w:sz w:val="21"/>
              </w:rPr>
              <w:t>　　　</w:t>
            </w:r>
            <w:r>
              <w:rPr>
                <w:rFonts w:hint="eastAsia" w:ascii="ＭＳ 明朝" w:hAnsi="ＭＳ 明朝" w:eastAsia="ＭＳ 明朝"/>
                <w:kern w:val="0"/>
                <w:sz w:val="21"/>
              </w:rPr>
              <w:t xml:space="preserve">(2) </w:t>
            </w:r>
            <w:r>
              <w:rPr>
                <w:rFonts w:hint="eastAsia" w:ascii="ＭＳ 明朝" w:hAnsi="ＭＳ 明朝" w:eastAsia="ＭＳ 明朝"/>
                <w:kern w:val="0"/>
                <w:sz w:val="21"/>
              </w:rPr>
              <w:t>その他経費</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会議費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旅費交通費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減価償却費</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支払利息</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その他経費計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管理費計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経常費用計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当期経常増減額</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Ⅲ　経常外収益</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１　固定資産売却益</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経常外収益計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Ⅳ　経常外費用</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rPr>
              <mc:AlternateContent>
                <mc:Choice Requires="wps">
                  <w:drawing>
                    <wp:anchor simplePos="0" relativeHeight="9" behindDoc="0" locked="0" layoutInCell="1" hidden="0" allowOverlap="1">
                      <wp:simplePos x="0" y="0"/>
                      <wp:positionH relativeFrom="column">
                        <wp:posOffset>1892300</wp:posOffset>
                      </wp:positionH>
                      <wp:positionV relativeFrom="paragraph">
                        <wp:posOffset>31750</wp:posOffset>
                      </wp:positionV>
                      <wp:extent cx="980440" cy="644525"/>
                      <wp:effectExtent l="291465" t="5080" r="5715" b="571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980440" cy="644525"/>
                              </a:xfrm>
                              <a:prstGeom prst="wedgeRoundRectCallout">
                                <a:avLst>
                                  <a:gd name="adj1" fmla="val -77981"/>
                                  <a:gd name="adj2" fmla="val 26255"/>
                                  <a:gd name="adj3" fmla="val 16667"/>
                                </a:avLst>
                              </a:prstGeom>
                              <a:solidFill>
                                <a:srgbClr val="FFFFFF"/>
                              </a:solidFill>
                              <a:ln w="9525">
                                <a:solidFill>
                                  <a:sysClr val="windowText" lastClr="000000"/>
                                </a:solidFill>
                                <a:prstDash val="sysDot"/>
                                <a:miter/>
                              </a:ln>
                            </wps:spPr>
                            <wps:txbx>
                              <w:txbxContent>
                                <w:p>
                                  <w:pPr>
                                    <w:pStyle w:val="0"/>
                                    <w:rPr>
                                      <w:rFonts w:hint="default"/>
                                      <w:sz w:val="18"/>
                                    </w:rPr>
                                  </w:pPr>
                                  <w:r>
                                    <w:rPr>
                                      <w:rFonts w:hint="eastAsia"/>
                                      <w:sz w:val="18"/>
                                    </w:rPr>
                                    <w:t>その他の事業で得た利益の振替額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style="margin-top:2.5pt;mso-position-vertical-relative:text;mso-position-horizontal-relative:text;position:absolute;height:50.75pt;width:77.2pt;margin-left:149pt;z-index:9;" filled="t" fillcolor="#ffffff" stroked="t" strokecolor="#000000" strokeweight="0.75pt" o:spt="62" type="#_x0000_t62" adj="-6044,16471">
                      <v:fill/>
                      <v:stroke dashstyle="shortdot" filltype="solid"/>
                      <v:textbox style="layout-flow:horizontal;" inset="2.0637499999999998mm,0.24694444444444438mm,2.0637499999999998mm,0.24694444444444438mm">
                        <w:txbxContent>
                          <w:p>
                            <w:pPr>
                              <w:pStyle w:val="0"/>
                              <w:rPr>
                                <w:rFonts w:hint="default"/>
                                <w:sz w:val="18"/>
                              </w:rPr>
                            </w:pPr>
                            <w:r>
                              <w:rPr>
                                <w:rFonts w:hint="eastAsia"/>
                                <w:sz w:val="18"/>
                              </w:rPr>
                              <w:t>その他の事業で得た利益の振替額</w:t>
                            </w:r>
                          </w:p>
                        </w:txbxContent>
                      </v:textbox>
                      <v:imagedata o:title=""/>
                      <w10:wrap type="none" anchorx="text" anchory="text"/>
                    </v:shape>
                  </w:pict>
                </mc:Fallback>
              </mc:AlternateContent>
            </w:r>
            <w:r>
              <w:rPr>
                <w:rFonts w:hint="eastAsia" w:ascii="HG丸ｺﾞｼｯｸM-PRO" w:hAnsi="HG丸ｺﾞｼｯｸM-PRO" w:eastAsia="ＭＳ 明朝"/>
                <w:kern w:val="0"/>
                <w:sz w:val="21"/>
              </w:rPr>
              <w:t>　　１　過年度損益修正損</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経常外費用計</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経理区分振替額</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当期正味財産増減額</w:t>
            </w:r>
          </w:p>
        </w:tc>
        <w:tc>
          <w:tcPr>
            <w:tcW w:w="1447"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c>
          <w:tcPr>
            <w:tcW w:w="144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前期繰越正味財産額</w:t>
            </w:r>
          </w:p>
        </w:tc>
        <w:tc>
          <w:tcPr>
            <w:tcW w:w="1447" w:type="dxa"/>
            <w:tcBorders>
              <w:top w:val="doub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double" w:color="auto" w:sz="4" w:space="0"/>
              <w:left w:val="single" w:color="auto" w:sz="4" w:space="0"/>
              <w:bottom w:val="nil"/>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r>
        <w:trPr/>
        <w:tc>
          <w:tcPr>
            <w:tcW w:w="492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lef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　　　　次期繰越正味財産額</w:t>
            </w: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p>
        </w:tc>
        <w:tc>
          <w:tcPr>
            <w:tcW w:w="1447"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widowControl w:val="0"/>
              <w:suppressAutoHyphens w:val="1"/>
              <w:autoSpaceDE w:val="0"/>
              <w:autoSpaceDN w:val="0"/>
              <w:spacing w:line="240" w:lineRule="exact"/>
              <w:jc w:val="right"/>
              <w:textAlignment w:val="baseline"/>
              <w:rPr>
                <w:rFonts w:hint="eastAsia" w:ascii="HG丸ｺﾞｼｯｸM-PRO" w:hAnsi="HG丸ｺﾞｼｯｸM-PRO" w:eastAsia="ＭＳ 明朝"/>
                <w:kern w:val="0"/>
                <w:sz w:val="21"/>
              </w:rPr>
            </w:pPr>
            <w:r>
              <w:rPr>
                <w:rFonts w:hint="eastAsia" w:ascii="HG丸ｺﾞｼｯｸM-PRO" w:hAnsi="HG丸ｺﾞｼｯｸM-PRO" w:eastAsia="ＭＳ 明朝"/>
                <w:kern w:val="0"/>
                <w:sz w:val="21"/>
              </w:rPr>
              <w:t>×××</w:t>
            </w:r>
          </w:p>
        </w:tc>
      </w:tr>
    </w:tbl>
    <w:p>
      <w:pPr>
        <w:pStyle w:val="0"/>
        <w:rPr>
          <w:rFonts w:hint="eastAsia" w:ascii="HG丸ｺﾞｼｯｸM-PRO" w:hAnsi="HG丸ｺﾞｼｯｸM-PRO" w:eastAsia="HG丸ｺﾞｼｯｸM-PRO"/>
          <w:kern w:val="0"/>
          <w:sz w:val="22"/>
        </w:rPr>
      </w:pPr>
      <w:r>
        <w:rPr>
          <w:rFonts w:hint="eastAsia" w:ascii="HG丸ｺﾞｼｯｸM-PRO" w:hAnsi="HG丸ｺﾞｼｯｸM-PRO"/>
          <w:kern w:val="0"/>
        </w:rPr>
        <w:t>　（備考）</w:t>
      </w:r>
    </w:p>
    <w:p>
      <w:pPr>
        <w:pStyle w:val="0"/>
        <w:suppressAutoHyphens w:val="1"/>
        <w:wordWrap w:val="0"/>
        <w:autoSpaceDE w:val="0"/>
        <w:autoSpaceDN w:val="0"/>
        <w:jc w:val="left"/>
        <w:textAlignment w:val="baseline"/>
        <w:rPr>
          <w:rFonts w:hint="eastAsia" w:ascii="HG丸ｺﾞｼｯｸM-PRO" w:hAnsi="HG丸ｺﾞｼｯｸM-PRO"/>
          <w:kern w:val="0"/>
        </w:rPr>
      </w:pPr>
      <w:r>
        <w:rPr>
          <w:rFonts w:hint="eastAsia" w:ascii="HG丸ｺﾞｼｯｸM-PRO" w:hAnsi="HG丸ｺﾞｼｯｸM-PRO"/>
          <w:kern w:val="0"/>
        </w:rPr>
        <w:t>　　１　用紙の大きさは、日本産業規格Ａ列４番とする。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　　２　定款の変更の日に属する事業年度及び翌事業年度の活動予算書はそれぞれ別に作成する。</w:t>
      </w:r>
    </w:p>
    <w:p>
      <w:pPr>
        <w:pStyle w:val="0"/>
        <w:suppressAutoHyphens w:val="1"/>
        <w:wordWrap w:val="0"/>
        <w:autoSpaceDE w:val="0"/>
        <w:autoSpaceDN w:val="0"/>
        <w:spacing w:line="280" w:lineRule="exact"/>
        <w:ind w:left="630" w:hanging="630" w:hangingChars="30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　　３　定款上、「その他の事業」に関する事項を定めている場合で、その他の事業を実施していないときは、「その他の事業」欄の数字をすべてゼロとするか、</w:t>
      </w:r>
      <w:r>
        <w:rPr>
          <w:rFonts w:hint="eastAsia" w:ascii="ＭＳ 明朝" w:hAnsi="ＭＳ 明朝"/>
          <w:kern w:val="0"/>
        </w:rPr>
        <w:t>54</w:t>
      </w:r>
      <w:r>
        <w:rPr>
          <w:rFonts w:hint="eastAsia" w:ascii="ＭＳ 明朝" w:hAnsi="ＭＳ 明朝"/>
          <w:kern w:val="0"/>
        </w:rPr>
        <w:t>頁～</w:t>
      </w:r>
      <w:r>
        <w:rPr>
          <w:rFonts w:hint="eastAsia" w:ascii="ＭＳ 明朝" w:hAnsi="ＭＳ 明朝"/>
          <w:kern w:val="0"/>
        </w:rPr>
        <w:t>55</w:t>
      </w:r>
      <w:r>
        <w:rPr>
          <w:rFonts w:hint="eastAsia" w:ascii="ＭＳ 明朝" w:hAnsi="ＭＳ 明朝"/>
          <w:kern w:val="0"/>
        </w:rPr>
        <w:t>頁</w:t>
      </w:r>
      <w:r>
        <w:rPr>
          <w:rFonts w:hint="eastAsia" w:ascii="HG丸ｺﾞｼｯｸM-PRO" w:hAnsi="HG丸ｺﾞｼｯｸM-PRO"/>
          <w:kern w:val="0"/>
        </w:rPr>
        <w:t>の作成例を使い、脚注に「※今年度はその他の事業の実施を予定していません。」と明記する。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　　４　その他の事業から収益が生じる場合には、その他の事業会計から特定非営利活動に係る事業会計への繰入が明らかになるような科目として「経理区分振替額」を追加する。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５　定款の変更の日に属する事業年度の活動計算書に係る「次期繰越正味財産額」と翌事業年度の活動計算書に係る「前期繰越正味財産額」は、同額となること。</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６　「事業費」とは、法人の事業の実施のために直接要する費用で、管理費以外のものをいい、当該事業の実施のために直接要する人件費、交通費等の費用が含まれる。）等が挙げられる。なお、事業計画書に記載している内容との整合性を図る。</w:t>
      </w:r>
    </w:p>
    <w:p>
      <w:pPr>
        <w:pStyle w:val="0"/>
        <w:suppressAutoHyphens w:val="1"/>
        <w:wordWrap w:val="0"/>
        <w:autoSpaceDE w:val="0"/>
        <w:autoSpaceDN w:val="0"/>
        <w:ind w:left="630" w:hanging="630" w:hangingChars="30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　　７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eastAsia" w:ascii="ＭＳ 明朝" w:hAnsi="ＭＳ 明朝"/>
          <w:kern w:val="0"/>
        </w:rPr>
        <w:t>（</w:t>
      </w:r>
      <w:r>
        <w:rPr>
          <w:rFonts w:hint="eastAsia" w:ascii="ＭＳ 明朝" w:hAnsi="ＭＳ 明朝"/>
          <w:kern w:val="0"/>
        </w:rPr>
        <w:t>1</w:t>
      </w:r>
      <w:r>
        <w:rPr>
          <w:rFonts w:hint="default" w:ascii="ＭＳ 明朝" w:hAnsi="ＭＳ 明朝"/>
          <w:kern w:val="0"/>
        </w:rPr>
        <w:t>22</w:t>
      </w:r>
      <w:r>
        <w:rPr>
          <w:rFonts w:hint="eastAsia" w:ascii="ＭＳ 明朝" w:hAnsi="ＭＳ 明朝"/>
          <w:kern w:val="0"/>
        </w:rPr>
        <w:t>頁）を参照。）</w:t>
      </w:r>
    </w:p>
    <w:p>
      <w:pPr>
        <w:pStyle w:val="0"/>
        <w:suppressAutoHyphens w:val="1"/>
        <w:wordWrap w:val="0"/>
        <w:autoSpaceDE w:val="0"/>
        <w:autoSpaceDN w:val="0"/>
        <w:jc w:val="left"/>
        <w:textAlignment w:val="baseline"/>
        <w:rPr>
          <w:rFonts w:hint="eastAsia" w:ascii="HG丸ｺﾞｼｯｸM-PRO" w:hAnsi="HG丸ｺﾞｼｯｸM-PRO"/>
          <w:kern w:val="0"/>
          <w:sz w:val="22"/>
        </w:rPr>
      </w:pPr>
      <w:r>
        <w:rPr>
          <w:rFonts w:hint="eastAsia" w:ascii="HG丸ｺﾞｼｯｸM-PRO" w:hAnsi="HG丸ｺﾞｼｯｸM-PRO"/>
          <w:kern w:val="0"/>
          <w:sz w:val="22"/>
        </w:rPr>
        <w:t>　</w:t>
      </w:r>
    </w:p>
    <w:p>
      <w:pPr>
        <w:pStyle w:val="0"/>
        <w:suppressAutoHyphens w:val="1"/>
        <w:wordWrap w:val="0"/>
        <w:autoSpaceDE w:val="0"/>
        <w:autoSpaceDN w:val="0"/>
        <w:jc w:val="left"/>
        <w:textAlignment w:val="baseline"/>
        <w:rPr>
          <w:rFonts w:hint="eastAsia" w:ascii="HG丸ｺﾞｼｯｸM-PRO" w:hAnsi="HG丸ｺﾞｼｯｸM-PRO"/>
          <w:kern w:val="0"/>
          <w:sz w:val="22"/>
        </w:rPr>
      </w:pPr>
      <w:r>
        <w:rPr>
          <w:rFonts w:hint="eastAsia" w:ascii="HG丸ｺﾞｼｯｸM-PRO" w:hAnsi="HG丸ｺﾞｼｯｸM-PRO"/>
          <w:kern w:val="0"/>
          <w:sz w:val="22"/>
        </w:rPr>
        <w:t>　　※　この書面は、事業の変更を伴う定款の変更である場合に限り、提出します。</w:t>
      </w:r>
    </w:p>
    <w:p>
      <w:pPr>
        <w:pStyle w:val="0"/>
        <w:suppressAutoHyphens w:val="1"/>
        <w:wordWrap w:val="0"/>
        <w:autoSpaceDE w:val="0"/>
        <w:autoSpaceDN w:val="0"/>
        <w:ind w:firstLine="880" w:firstLineChars="400"/>
        <w:jc w:val="left"/>
        <w:textAlignment w:val="baseline"/>
        <w:rPr>
          <w:rFonts w:hint="eastAsia" w:ascii="HG丸ｺﾞｼｯｸM-PRO" w:hAnsi="HG丸ｺﾞｼｯｸM-PRO"/>
          <w:kern w:val="0"/>
          <w:sz w:val="22"/>
        </w:rPr>
      </w:pPr>
      <w:r>
        <w:rPr>
          <w:rFonts w:hint="eastAsia" w:ascii="HG丸ｺﾞｼｯｸM-PRO" w:hAnsi="HG丸ｺﾞｼｯｸM-PRO"/>
          <w:kern w:val="0"/>
          <w:sz w:val="22"/>
        </w:rPr>
        <w:t>申請受理後２週間、縦覧されます。</w:t>
      </w:r>
    </w:p>
    <w:p>
      <w:pPr>
        <w:pStyle w:val="0"/>
        <w:rPr>
          <w:rFonts w:hint="default" w:ascii="HG丸ｺﾞｼｯｸM-PRO" w:hAnsi="HG丸ｺﾞｼｯｸM-PRO" w:eastAsia="HG丸ｺﾞｼｯｸM-PRO"/>
          <w:b w:val="1"/>
          <w:kern w:val="0"/>
          <w:sz w:val="22"/>
        </w:rPr>
      </w:pPr>
      <w:r>
        <w:rPr>
          <w:rFonts w:hint="eastAsia" w:ascii="HG丸ｺﾞｼｯｸM-PRO" w:hAnsi="HG丸ｺﾞｼｯｸM-PRO"/>
          <w:color w:val="auto"/>
          <w:kern w:val="0"/>
          <w:sz w:val="22"/>
        </w:rPr>
        <w:br w:type="page"/>
      </w:r>
      <w:r>
        <w:rPr>
          <w:rFonts w:hint="eastAsia" w:ascii="HG丸ｺﾞｼｯｸM-PRO" w:hAnsi="HG丸ｺﾞｼｯｸM-PRO" w:eastAsia="HG丸ｺﾞｼｯｸM-PRO"/>
          <w:b w:val="1"/>
          <w:kern w:val="0"/>
          <w:sz w:val="22"/>
        </w:rPr>
        <w:t>（４）役員名簿（役員の氏名及び住所又は居所並びに各役員についての報酬の有無を記載した名簿）</w:t>
      </w:r>
    </w:p>
    <w:p>
      <w:pPr>
        <w:pStyle w:val="0"/>
        <w:rPr>
          <w:rFonts w:hint="eastAsia" w:ascii="HG丸ｺﾞｼｯｸM-PRO" w:hAnsi="HG丸ｺﾞｼｯｸM-PRO" w:eastAsia="ＭＳ ゴシック"/>
          <w:kern w:val="0"/>
          <w:sz w:val="22"/>
        </w:rPr>
      </w:pPr>
    </w:p>
    <w:p>
      <w:pPr>
        <w:pStyle w:val="0"/>
        <w:rPr>
          <w:rFonts w:hint="eastAsia" w:ascii="HG丸ｺﾞｼｯｸM-PRO" w:hAnsi="HG丸ｺﾞｼｯｸM-PRO" w:eastAsia="HG丸ｺﾞｼｯｸM-PRO"/>
          <w:kern w:val="0"/>
          <w:sz w:val="22"/>
        </w:rPr>
      </w:pPr>
    </w:p>
    <w:p>
      <w:pPr>
        <w:pStyle w:val="0"/>
        <w:jc w:val="center"/>
        <w:rPr>
          <w:rFonts w:hint="eastAsia" w:ascii="ＭＳ 明朝" w:hAnsi="ＭＳ 明朝"/>
        </w:rPr>
      </w:pPr>
      <w:r>
        <w:rPr>
          <w:rFonts w:hint="eastAsia" w:ascii="ＭＳ 明朝" w:hAnsi="ＭＳ 明朝"/>
        </w:rPr>
        <w:t>役　員　名　簿</w:t>
      </w:r>
    </w:p>
    <w:p>
      <w:pPr>
        <w:pStyle w:val="0"/>
        <w:jc w:val="center"/>
        <w:rPr>
          <w:rFonts w:hint="eastAsia" w:ascii="ＭＳ 明朝" w:hAnsi="ＭＳ 明朝"/>
          <w:kern w:val="0"/>
          <w:sz w:val="22"/>
        </w:rPr>
      </w:pPr>
    </w:p>
    <w:p>
      <w:pPr>
        <w:pStyle w:val="0"/>
        <w:rPr>
          <w:rFonts w:hint="eastAsia" w:ascii="ＭＳ 明朝" w:hAnsi="ＭＳ 明朝"/>
          <w:kern w:val="0"/>
          <w:sz w:val="22"/>
        </w:rPr>
      </w:pPr>
    </w:p>
    <w:p>
      <w:pPr>
        <w:pStyle w:val="0"/>
        <w:ind w:right="386"/>
        <w:jc w:val="right"/>
        <w:rPr>
          <w:rFonts w:hint="eastAsia" w:ascii="ＭＳ 明朝" w:hAnsi="ＭＳ 明朝"/>
          <w:kern w:val="0"/>
          <w:sz w:val="22"/>
        </w:rPr>
      </w:pPr>
      <w:r>
        <w:rPr>
          <w:rFonts w:hint="eastAsia" w:ascii="ＭＳ 明朝" w:hAnsi="ＭＳ 明朝"/>
        </w:rPr>
        <w:t>特定非営利活動法人○○○○</w:t>
      </w:r>
    </w:p>
    <w:tbl>
      <w:tblPr>
        <w:tblStyle w:val="11"/>
        <w:tblW w:w="9264"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158"/>
        <w:gridCol w:w="1930"/>
        <w:gridCol w:w="4632"/>
        <w:gridCol w:w="1544"/>
      </w:tblGrid>
      <w:tr>
        <w:trPr>
          <w:trHeight w:val="549" w:hRule="atLeast"/>
        </w:trPr>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ＭＳ 明朝" w:hAnsi="ＭＳ 明朝" w:eastAsia="ＭＳ 明朝"/>
                <w:kern w:val="2"/>
                <w:sz w:val="21"/>
              </w:rPr>
              <w:t>役職名</w:t>
            </w:r>
          </w:p>
        </w:tc>
        <w:tc>
          <w:tcPr>
            <w:tcW w:w="1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ＭＳ 明朝" w:hAnsi="ＭＳ 明朝" w:eastAsia="ＭＳ 明朝"/>
                <w:kern w:val="2"/>
                <w:sz w:val="21"/>
              </w:rPr>
              <w:t>氏　　　　名</w:t>
            </w:r>
          </w:p>
        </w:tc>
        <w:tc>
          <w:tcPr>
            <w:tcW w:w="4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ＭＳ 明朝" w:hAnsi="ＭＳ 明朝" w:eastAsia="ＭＳ 明朝"/>
                <w:kern w:val="2"/>
                <w:sz w:val="21"/>
              </w:rPr>
              <w:t>住　　所　　又　　は　　居　　所</w:t>
            </w:r>
          </w:p>
        </w:tc>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0"/>
                <w:sz w:val="22"/>
              </w:rPr>
            </w:pPr>
            <w:r>
              <w:rPr>
                <w:rFonts w:hint="eastAsia" w:ascii="ＭＳ 明朝" w:hAnsi="ＭＳ 明朝" w:eastAsia="ＭＳ 明朝"/>
                <w:kern w:val="2"/>
                <w:sz w:val="21"/>
              </w:rPr>
              <w:t>報酬の有無</w:t>
            </w:r>
          </w:p>
        </w:tc>
      </w:tr>
      <w:tr>
        <w:trPr/>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uppressAutoHyphens w:val="1"/>
              <w:wordWrap w:val="0"/>
              <w:autoSpaceDE w:val="0"/>
              <w:autoSpaceDN w:val="0"/>
              <w:jc w:val="left"/>
              <w:textAlignment w:val="baseline"/>
              <w:rPr>
                <w:rFonts w:hint="eastAsia" w:ascii="ＭＳ 明朝" w:hAnsi="ＭＳ 明朝" w:eastAsia="ＭＳ 明朝"/>
                <w:kern w:val="0"/>
                <w:sz w:val="22"/>
              </w:rPr>
            </w:pPr>
          </w:p>
          <w:p>
            <w:pPr>
              <w:pStyle w:val="0"/>
              <w:widowControl w:val="0"/>
              <w:suppressAutoHyphens w:val="1"/>
              <w:autoSpaceDE w:val="0"/>
              <w:autoSpaceDN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理　事</w:t>
            </w:r>
          </w:p>
          <w:p>
            <w:pPr>
              <w:pStyle w:val="0"/>
              <w:widowControl w:val="0"/>
              <w:suppressAutoHyphens w:val="1"/>
              <w:wordWrap w:val="0"/>
              <w:autoSpaceDE w:val="0"/>
              <w:autoSpaceDN w:val="0"/>
              <w:jc w:val="left"/>
              <w:textAlignment w:val="baseline"/>
              <w:rPr>
                <w:rFonts w:hint="eastAsia" w:ascii="ＭＳ 明朝" w:hAnsi="ＭＳ 明朝" w:eastAsia="ＭＳ 明朝"/>
                <w:kern w:val="0"/>
                <w:sz w:val="22"/>
              </w:rPr>
            </w:pPr>
          </w:p>
          <w:p>
            <w:pPr>
              <w:pStyle w:val="0"/>
              <w:widowControl w:val="0"/>
              <w:suppressAutoHyphens w:val="1"/>
              <w:autoSpaceDE w:val="0"/>
              <w:autoSpaceDN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理　事</w:t>
            </w:r>
          </w:p>
          <w:p>
            <w:pPr>
              <w:pStyle w:val="0"/>
              <w:widowControl w:val="0"/>
              <w:suppressAutoHyphens w:val="1"/>
              <w:wordWrap w:val="0"/>
              <w:autoSpaceDE w:val="0"/>
              <w:autoSpaceDN w:val="0"/>
              <w:jc w:val="left"/>
              <w:textAlignment w:val="baseline"/>
              <w:rPr>
                <w:rFonts w:hint="eastAsia" w:ascii="ＭＳ 明朝" w:hAnsi="ＭＳ 明朝" w:eastAsia="ＭＳ 明朝"/>
                <w:kern w:val="0"/>
                <w:sz w:val="22"/>
              </w:rPr>
            </w:pPr>
          </w:p>
          <w:p>
            <w:pPr>
              <w:pStyle w:val="0"/>
              <w:widowControl w:val="0"/>
              <w:suppressAutoHyphens w:val="1"/>
              <w:autoSpaceDE w:val="0"/>
              <w:autoSpaceDN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理　事</w:t>
            </w:r>
          </w:p>
          <w:p>
            <w:pPr>
              <w:pStyle w:val="0"/>
              <w:widowControl w:val="0"/>
              <w:suppressAutoHyphens w:val="1"/>
              <w:wordWrap w:val="0"/>
              <w:autoSpaceDE w:val="0"/>
              <w:autoSpaceDN w:val="0"/>
              <w:jc w:val="left"/>
              <w:textAlignment w:val="baseline"/>
              <w:rPr>
                <w:rFonts w:hint="eastAsia" w:ascii="ＭＳ 明朝" w:hAnsi="ＭＳ 明朝" w:eastAsia="ＭＳ 明朝"/>
                <w:kern w:val="0"/>
                <w:sz w:val="22"/>
              </w:rPr>
            </w:pPr>
          </w:p>
          <w:p>
            <w:pPr>
              <w:pStyle w:val="0"/>
              <w:widowControl w:val="0"/>
              <w:suppressAutoHyphens w:val="1"/>
              <w:wordWrap w:val="0"/>
              <w:autoSpaceDE w:val="0"/>
              <w:autoSpaceDN w:val="0"/>
              <w:jc w:val="left"/>
              <w:textAlignment w:val="baseline"/>
              <w:rPr>
                <w:rFonts w:hint="eastAsia" w:ascii="ＭＳ 明朝" w:hAnsi="ＭＳ 明朝" w:eastAsia="ＭＳ 明朝"/>
                <w:kern w:val="0"/>
                <w:sz w:val="22"/>
              </w:rPr>
            </w:pPr>
            <w:r>
              <w:rPr>
                <w:rFonts w:hint="eastAsia" w:ascii="ＭＳ 明朝" w:hAnsi="ＭＳ 明朝" w:eastAsia="ＭＳ 明朝"/>
                <w:kern w:val="0"/>
                <w:sz w:val="22"/>
              </w:rPr>
              <w:t>・・・・</w:t>
            </w:r>
          </w:p>
          <w:p>
            <w:pPr>
              <w:pStyle w:val="0"/>
              <w:widowControl w:val="0"/>
              <w:suppressAutoHyphens w:val="1"/>
              <w:wordWrap w:val="0"/>
              <w:autoSpaceDE w:val="0"/>
              <w:autoSpaceDN w:val="0"/>
              <w:jc w:val="left"/>
              <w:textAlignment w:val="baseline"/>
              <w:rPr>
                <w:rFonts w:hint="eastAsia" w:ascii="ＭＳ 明朝" w:hAnsi="ＭＳ 明朝" w:eastAsia="ＭＳ 明朝"/>
                <w:kern w:val="0"/>
                <w:sz w:val="22"/>
              </w:rPr>
            </w:pPr>
          </w:p>
          <w:p>
            <w:pPr>
              <w:pStyle w:val="0"/>
              <w:widowControl w:val="0"/>
              <w:suppressAutoHyphens w:val="1"/>
              <w:autoSpaceDE w:val="0"/>
              <w:autoSpaceDN w:val="0"/>
              <w:jc w:val="center"/>
              <w:textAlignment w:val="baseline"/>
              <w:rPr>
                <w:rFonts w:hint="eastAsia" w:ascii="ＭＳ 明朝" w:hAnsi="ＭＳ 明朝" w:eastAsia="ＭＳ 明朝"/>
                <w:kern w:val="0"/>
                <w:sz w:val="22"/>
              </w:rPr>
            </w:pPr>
            <w:r>
              <w:rPr>
                <w:rFonts w:hint="eastAsia" w:ascii="ＭＳ 明朝" w:hAnsi="ＭＳ 明朝" w:eastAsia="ＭＳ 明朝"/>
                <w:kern w:val="0"/>
                <w:sz w:val="22"/>
              </w:rPr>
              <w:t>監　事</w:t>
            </w:r>
          </w:p>
          <w:p>
            <w:pPr>
              <w:pStyle w:val="0"/>
              <w:widowControl w:val="0"/>
              <w:suppressAutoHyphens w:val="1"/>
              <w:wordWrap w:val="0"/>
              <w:autoSpaceDE w:val="0"/>
              <w:autoSpaceDN w:val="0"/>
              <w:jc w:val="left"/>
              <w:textAlignment w:val="baseline"/>
              <w:rPr>
                <w:rFonts w:hint="eastAsia" w:ascii="ＭＳ 明朝" w:hAnsi="ＭＳ 明朝" w:eastAsia="ＭＳ 明朝"/>
                <w:kern w:val="0"/>
                <w:sz w:val="22"/>
              </w:rPr>
            </w:pPr>
          </w:p>
          <w:p>
            <w:pPr>
              <w:pStyle w:val="0"/>
              <w:widowControl w:val="0"/>
              <w:suppressAutoHyphens w:val="1"/>
              <w:wordWrap w:val="0"/>
              <w:autoSpaceDE w:val="0"/>
              <w:autoSpaceDN w:val="0"/>
              <w:jc w:val="left"/>
              <w:textAlignment w:val="baseline"/>
              <w:rPr>
                <w:rFonts w:hint="eastAsia" w:ascii="ＭＳ 明朝" w:hAnsi="ＭＳ 明朝" w:eastAsia="ＭＳ 明朝"/>
                <w:kern w:val="0"/>
                <w:sz w:val="22"/>
              </w:rPr>
            </w:pPr>
            <w:r>
              <w:rPr>
                <w:rFonts w:hint="eastAsia" w:ascii="ＭＳ 明朝" w:hAnsi="ＭＳ 明朝" w:eastAsia="ＭＳ 明朝"/>
                <w:kern w:val="0"/>
                <w:sz w:val="22"/>
              </w:rPr>
              <w:t>・・・・</w:t>
            </w:r>
          </w:p>
          <w:p>
            <w:pPr>
              <w:pStyle w:val="0"/>
              <w:widowControl w:val="0"/>
              <w:jc w:val="both"/>
              <w:rPr>
                <w:rFonts w:hint="eastAsia" w:ascii="ＭＳ 明朝" w:hAnsi="ＭＳ 明朝" w:eastAsia="ＭＳ 明朝"/>
                <w:kern w:val="0"/>
                <w:sz w:val="22"/>
              </w:rPr>
            </w:pPr>
          </w:p>
        </w:tc>
        <w:tc>
          <w:tcPr>
            <w:tcW w:w="1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2"/>
              </w:rPr>
            </w:pPr>
          </w:p>
        </w:tc>
        <w:tc>
          <w:tcPr>
            <w:tcW w:w="4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default" w:ascii="ＭＳ 明朝" w:hAnsi="ＭＳ 明朝" w:eastAsia="ＭＳ 明朝"/>
                <w:kern w:val="0"/>
                <w:sz w:val="22"/>
              </w:rPr>
            </w:pPr>
          </w:p>
          <w:p>
            <w:pPr>
              <w:pStyle w:val="0"/>
              <w:widowControl w:val="0"/>
              <w:jc w:val="both"/>
              <w:rPr>
                <w:rFonts w:hint="default" w:ascii="ＭＳ 明朝" w:hAnsi="ＭＳ 明朝" w:eastAsia="ＭＳ 明朝"/>
                <w:kern w:val="0"/>
                <w:sz w:val="22"/>
              </w:rPr>
            </w:pPr>
          </w:p>
          <w:p>
            <w:pPr>
              <w:pStyle w:val="0"/>
              <w:widowControl w:val="0"/>
              <w:jc w:val="both"/>
              <w:rPr>
                <w:rFonts w:hint="default" w:ascii="ＭＳ 明朝" w:hAnsi="ＭＳ 明朝" w:eastAsia="ＭＳ 明朝"/>
                <w:kern w:val="0"/>
                <w:sz w:val="22"/>
              </w:rPr>
            </w:pPr>
          </w:p>
          <w:p>
            <w:pPr>
              <w:pStyle w:val="0"/>
              <w:widowControl w:val="0"/>
              <w:jc w:val="both"/>
              <w:rPr>
                <w:rFonts w:hint="eastAsia" w:ascii="ＭＳ 明朝" w:hAnsi="ＭＳ 明朝" w:eastAsia="ＭＳ 明朝"/>
                <w:kern w:val="0"/>
                <w:sz w:val="22"/>
              </w:rPr>
            </w:pPr>
            <w:r>
              <w:rPr>
                <w:rFonts w:hint="eastAsia" w:ascii="ＭＳ 明朝" w:hAnsi="ＭＳ 明朝"/>
                <w:kern w:val="0"/>
                <w:sz w:val="22"/>
              </w:rPr>
              <mc:AlternateContent>
                <mc:Choice Requires="wps">
                  <w:drawing>
                    <wp:anchor simplePos="0" relativeHeight="13" behindDoc="0" locked="0" layoutInCell="1" hidden="0" allowOverlap="1">
                      <wp:simplePos x="0" y="0"/>
                      <wp:positionH relativeFrom="column">
                        <wp:posOffset>367665</wp:posOffset>
                      </wp:positionH>
                      <wp:positionV relativeFrom="paragraph">
                        <wp:posOffset>50800</wp:posOffset>
                      </wp:positionV>
                      <wp:extent cx="2066925" cy="809625"/>
                      <wp:effectExtent l="5080" t="5080" r="5715" b="571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2066925" cy="809625"/>
                              </a:xfrm>
                              <a:prstGeom prst="roundRect">
                                <a:avLst>
                                  <a:gd name="adj" fmla="val 16665"/>
                                </a:avLst>
                              </a:prstGeom>
                              <a:solidFill>
                                <a:srgbClr val="FFFFFF"/>
                              </a:solidFill>
                              <a:ln w="9525">
                                <a:solidFill>
                                  <a:sysClr val="windowText" lastClr="000000"/>
                                </a:solidFill>
                              </a:ln>
                            </wps:spPr>
                            <wps:txbx>
                              <w:txbxContent>
                                <w:p>
                                  <w:pPr>
                                    <w:pStyle w:val="0"/>
                                    <w:rPr>
                                      <w:rFonts w:hint="default"/>
                                      <w:b w:val="1"/>
                                      <w:u w:val="single"/>
                                    </w:rPr>
                                  </w:pPr>
                                  <w:r>
                                    <w:rPr>
                                      <w:rFonts w:hint="eastAsia"/>
                                      <w:b w:val="1"/>
                                      <w:u w:val="single"/>
                                    </w:rPr>
                                    <w:t>３部のうち２部は、住所又は居所を除いたもの（空欄又は黒塗り）</w:t>
                                  </w:r>
                                </w:p>
                                <w:p>
                                  <w:pPr>
                                    <w:pStyle w:val="0"/>
                                    <w:rPr>
                                      <w:rFonts w:hint="eastAsia"/>
                                      <w:b w:val="1"/>
                                      <w:u w:val="single"/>
                                    </w:rPr>
                                  </w:pPr>
                                  <w:r>
                                    <w:rPr>
                                      <w:rFonts w:hint="eastAsia"/>
                                      <w:b w:val="1"/>
                                      <w:u w:val="single"/>
                                    </w:rPr>
                                    <w:t>としてください。</w:t>
                                  </w:r>
                                </w:p>
                              </w:txbxContent>
                            </wps:txbx>
                            <wps:bodyPr lIns="74295" tIns="8890" rIns="74295" bIns="8890" upright="1"/>
                          </wps:wsp>
                        </a:graphicData>
                      </a:graphic>
                    </wp:anchor>
                  </w:drawing>
                </mc:Choice>
                <mc:Fallback>
                  <w:pict>
                    <v:roundrect id="_x0000_s1037" style="margin-top:4pt;mso-position-vertical-relative:text;mso-position-horizontal-relative:text;position:absolute;height:63.75pt;width:162.75pt;margin-left:28.95pt;z-index:13;"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u w:val="single"/>
                              </w:rPr>
                            </w:pPr>
                            <w:r>
                              <w:rPr>
                                <w:rFonts w:hint="eastAsia"/>
                                <w:b w:val="1"/>
                                <w:u w:val="single"/>
                              </w:rPr>
                              <w:t>３部のうち２部は、住所又は居所を除いたもの（空欄又は黒塗り）</w:t>
                            </w:r>
                          </w:p>
                          <w:p>
                            <w:pPr>
                              <w:pStyle w:val="0"/>
                              <w:rPr>
                                <w:rFonts w:hint="eastAsia"/>
                                <w:b w:val="1"/>
                                <w:u w:val="single"/>
                              </w:rPr>
                            </w:pPr>
                            <w:r>
                              <w:rPr>
                                <w:rFonts w:hint="eastAsia"/>
                                <w:b w:val="1"/>
                                <w:u w:val="single"/>
                              </w:rPr>
                              <w:t>としてください。</w:t>
                            </w:r>
                          </w:p>
                        </w:txbxContent>
                      </v:textbox>
                      <v:imagedata o:title=""/>
                      <w10:wrap type="none" anchorx="text" anchory="text"/>
                    </v:roundrect>
                  </w:pict>
                </mc:Fallback>
              </mc:AlternateContent>
            </w:r>
            <w:r>
              <w:rPr>
                <w:rFonts w:hint="eastAsia" w:ascii="ＭＳ 明朝" w:hAnsi="ＭＳ 明朝" w:eastAsia="ＭＳ 明朝"/>
                <w:kern w:val="0"/>
                <w:sz w:val="22"/>
              </w:rPr>
              <w:t>　　　</w:t>
            </w:r>
          </w:p>
        </w:tc>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kern w:val="0"/>
                <w:sz w:val="22"/>
              </w:rPr>
            </w:pPr>
          </w:p>
        </w:tc>
      </w:tr>
    </w:tbl>
    <w:p>
      <w:pPr>
        <w:pStyle w:val="0"/>
        <w:rPr>
          <w:rFonts w:hint="eastAsia" w:ascii="ＭＳ 明朝" w:hAnsi="ＭＳ 明朝"/>
          <w:kern w:val="0"/>
          <w:sz w:val="22"/>
        </w:rPr>
      </w:pPr>
    </w:p>
    <w:p>
      <w:pPr>
        <w:pStyle w:val="0"/>
        <w:suppressAutoHyphens w:val="1"/>
        <w:wordWrap w:val="0"/>
        <w:autoSpaceDE w:val="0"/>
        <w:autoSpaceDN w:val="0"/>
        <w:ind w:firstLine="440" w:firstLineChars="200"/>
        <w:jc w:val="left"/>
        <w:textAlignment w:val="baseline"/>
        <w:rPr>
          <w:rFonts w:hint="eastAsia" w:ascii="ＭＳ 明朝" w:hAnsi="ＭＳ 明朝"/>
          <w:kern w:val="0"/>
          <w:sz w:val="22"/>
        </w:rPr>
      </w:pPr>
      <w:r>
        <w:rPr>
          <w:rFonts w:hint="eastAsia" w:ascii="ＭＳ 明朝" w:hAnsi="ＭＳ 明朝"/>
          <w:kern w:val="0"/>
          <w:sz w:val="22"/>
        </w:rPr>
        <w:t>（</w:t>
      </w:r>
      <w:r>
        <w:rPr>
          <w:rFonts w:hint="eastAsia" w:ascii="ＭＳ 明朝" w:hAnsi="ＭＳ 明朝"/>
          <w:kern w:val="0"/>
        </w:rPr>
        <w:t>備考）</w:t>
      </w:r>
    </w:p>
    <w:p>
      <w:pPr>
        <w:pStyle w:val="0"/>
        <w:suppressAutoHyphens w:val="1"/>
        <w:wordWrap w:val="0"/>
        <w:autoSpaceDE w:val="0"/>
        <w:autoSpaceDN w:val="0"/>
        <w:ind w:firstLine="420" w:firstLineChars="200"/>
        <w:jc w:val="left"/>
        <w:textAlignment w:val="baseline"/>
        <w:rPr>
          <w:rFonts w:hint="eastAsia" w:ascii="ＭＳ 明朝" w:hAnsi="ＭＳ 明朝"/>
          <w:kern w:val="0"/>
          <w:sz w:val="22"/>
        </w:rPr>
      </w:pPr>
      <w:r>
        <w:rPr>
          <w:rFonts w:hint="eastAsia" w:ascii="ＭＳ 明朝" w:hAnsi="ＭＳ 明朝"/>
          <w:kern w:val="0"/>
        </w:rPr>
        <w:t>１　用紙の大きさは、日本産業規格Ａ列４番とする。</w:t>
      </w:r>
    </w:p>
    <w:p>
      <w:pPr>
        <w:pStyle w:val="0"/>
        <w:suppressAutoHyphens w:val="1"/>
        <w:wordWrap w:val="0"/>
        <w:autoSpaceDE w:val="0"/>
        <w:autoSpaceDN w:val="0"/>
        <w:jc w:val="left"/>
        <w:textAlignment w:val="baseline"/>
        <w:rPr>
          <w:rFonts w:hint="eastAsia" w:ascii="ＭＳ 明朝" w:hAnsi="ＭＳ 明朝"/>
          <w:kern w:val="0"/>
          <w:sz w:val="22"/>
        </w:rPr>
      </w:pPr>
      <w:r>
        <w:rPr>
          <w:rFonts w:hint="eastAsia" w:ascii="ＭＳ 明朝" w:hAnsi="ＭＳ 明朝"/>
          <w:kern w:val="0"/>
        </w:rPr>
        <w:t>　　２　「役職名」の欄には、理事、監事の別を記載する。</w:t>
      </w:r>
    </w:p>
    <w:p>
      <w:pPr>
        <w:pStyle w:val="0"/>
        <w:suppressAutoHyphens w:val="1"/>
        <w:wordWrap w:val="0"/>
        <w:autoSpaceDE w:val="0"/>
        <w:autoSpaceDN w:val="0"/>
        <w:ind w:left="840" w:hanging="840" w:hangingChars="400"/>
        <w:jc w:val="left"/>
        <w:textAlignment w:val="baseline"/>
        <w:rPr>
          <w:rFonts w:hint="eastAsia" w:ascii="ＭＳ 明朝" w:hAnsi="ＭＳ 明朝"/>
          <w:kern w:val="0"/>
          <w:sz w:val="22"/>
        </w:rPr>
      </w:pPr>
      <w:r>
        <w:rPr>
          <w:rFonts w:hint="eastAsia" w:ascii="ＭＳ 明朝" w:hAnsi="ＭＳ 明朝"/>
          <w:kern w:val="0"/>
        </w:rPr>
        <w:t>　　３　「氏名」の欄には、特定非営利活動促進法施行条例第２条第２項に掲げる書面（住民票等）によって</w:t>
      </w:r>
    </w:p>
    <w:p>
      <w:pPr>
        <w:pStyle w:val="0"/>
        <w:suppressAutoHyphens w:val="1"/>
        <w:wordWrap w:val="0"/>
        <w:autoSpaceDE w:val="0"/>
        <w:autoSpaceDN w:val="0"/>
        <w:jc w:val="left"/>
        <w:textAlignment w:val="baseline"/>
        <w:rPr>
          <w:rFonts w:hint="eastAsia" w:ascii="ＭＳ 明朝" w:hAnsi="ＭＳ 明朝"/>
          <w:kern w:val="0"/>
          <w:sz w:val="22"/>
        </w:rPr>
      </w:pPr>
      <w:r>
        <w:rPr>
          <w:rFonts w:hint="eastAsia" w:ascii="ＭＳ 明朝" w:hAnsi="ＭＳ 明朝"/>
          <w:kern w:val="0"/>
        </w:rPr>
        <w:t>　　　証された氏名と一致するように記載する。</w:t>
      </w:r>
    </w:p>
    <w:p>
      <w:pPr>
        <w:pStyle w:val="0"/>
        <w:suppressAutoHyphens w:val="1"/>
        <w:wordWrap w:val="0"/>
        <w:autoSpaceDE w:val="0"/>
        <w:autoSpaceDN w:val="0"/>
        <w:jc w:val="left"/>
        <w:textAlignment w:val="baseline"/>
        <w:rPr>
          <w:rFonts w:hint="eastAsia" w:ascii="ＭＳ 明朝" w:hAnsi="ＭＳ 明朝"/>
          <w:kern w:val="0"/>
          <w:sz w:val="22"/>
        </w:rPr>
      </w:pPr>
      <w:r>
        <w:rPr>
          <w:rFonts w:hint="eastAsia" w:ascii="ＭＳ 明朝" w:hAnsi="ＭＳ 明朝"/>
          <w:kern w:val="0"/>
        </w:rPr>
        <w:t>　　４　「住所又は居所」の欄には、特定非営利活動促進法施行条例第２条第２項に掲げる書面（住民票等）</w:t>
      </w:r>
    </w:p>
    <w:p>
      <w:pPr>
        <w:pStyle w:val="0"/>
        <w:suppressAutoHyphens w:val="1"/>
        <w:wordWrap w:val="0"/>
        <w:autoSpaceDE w:val="0"/>
        <w:autoSpaceDN w:val="0"/>
        <w:jc w:val="left"/>
        <w:textAlignment w:val="baseline"/>
        <w:rPr>
          <w:rFonts w:hint="eastAsia" w:ascii="ＭＳ 明朝" w:hAnsi="ＭＳ 明朝"/>
          <w:kern w:val="0"/>
          <w:sz w:val="22"/>
        </w:rPr>
      </w:pPr>
      <w:r>
        <w:rPr>
          <w:rFonts w:hint="eastAsia" w:ascii="ＭＳ 明朝" w:hAnsi="ＭＳ 明朝"/>
          <w:kern w:val="0"/>
        </w:rPr>
        <w:t>　　　によって証された住所又は居所と一致するように記載する。</w:t>
      </w:r>
    </w:p>
    <w:p>
      <w:pPr>
        <w:pStyle w:val="0"/>
        <w:suppressAutoHyphens w:val="1"/>
        <w:wordWrap w:val="0"/>
        <w:autoSpaceDE w:val="0"/>
        <w:autoSpaceDN w:val="0"/>
        <w:jc w:val="left"/>
        <w:textAlignment w:val="baseline"/>
        <w:rPr>
          <w:rFonts w:hint="eastAsia" w:ascii="ＭＳ 明朝" w:hAnsi="ＭＳ 明朝"/>
          <w:kern w:val="0"/>
          <w:sz w:val="22"/>
        </w:rPr>
      </w:pPr>
      <w:r>
        <w:rPr>
          <w:rFonts w:hint="eastAsia" w:ascii="ＭＳ 明朝" w:hAnsi="ＭＳ 明朝"/>
          <w:kern w:val="0"/>
        </w:rPr>
        <w:t>　　５　「報酬の有無」の欄には、定款の定めに従い報酬を受ける役員には「有」、報酬を受けない役員には</w:t>
      </w:r>
    </w:p>
    <w:p>
      <w:pPr>
        <w:pStyle w:val="0"/>
        <w:suppressAutoHyphens w:val="1"/>
        <w:wordWrap w:val="0"/>
        <w:autoSpaceDE w:val="0"/>
        <w:autoSpaceDN w:val="0"/>
        <w:jc w:val="left"/>
        <w:textAlignment w:val="baseline"/>
        <w:rPr>
          <w:rFonts w:hint="eastAsia" w:ascii="ＭＳ 明朝" w:hAnsi="ＭＳ 明朝"/>
          <w:kern w:val="0"/>
          <w:sz w:val="22"/>
        </w:rPr>
      </w:pPr>
      <w:r>
        <w:rPr>
          <w:rFonts w:hint="eastAsia" w:ascii="ＭＳ 明朝" w:hAnsi="ＭＳ 明朝"/>
          <w:kern w:val="0"/>
        </w:rPr>
        <w:t>　　　「無」を記入する。</w:t>
      </w:r>
    </w:p>
    <w:p>
      <w:pPr>
        <w:pStyle w:val="0"/>
        <w:suppressAutoHyphens w:val="1"/>
        <w:wordWrap w:val="0"/>
        <w:autoSpaceDE w:val="0"/>
        <w:autoSpaceDN w:val="0"/>
        <w:jc w:val="left"/>
        <w:textAlignment w:val="baseline"/>
        <w:rPr>
          <w:rFonts w:hint="eastAsia" w:ascii="ＭＳ 明朝" w:hAnsi="ＭＳ 明朝"/>
          <w:kern w:val="0"/>
          <w:sz w:val="22"/>
        </w:rPr>
      </w:pPr>
      <w:r>
        <w:rPr>
          <w:rFonts w:hint="eastAsia" w:ascii="ＭＳ 明朝" w:hAnsi="ＭＳ 明朝"/>
          <w:kern w:val="0"/>
        </w:rPr>
        <w:t>　　６　役員総数に対する報酬を受ける役員数（「報酬の有無」欄の「有」の数）の割合は、３分の１以下で</w:t>
      </w:r>
    </w:p>
    <w:p>
      <w:pPr>
        <w:pStyle w:val="0"/>
        <w:suppressAutoHyphens w:val="1"/>
        <w:wordWrap w:val="0"/>
        <w:autoSpaceDE w:val="0"/>
        <w:autoSpaceDN w:val="0"/>
        <w:jc w:val="left"/>
        <w:textAlignment w:val="baseline"/>
        <w:rPr>
          <w:rFonts w:hint="eastAsia" w:ascii="ＭＳ 明朝" w:hAnsi="ＭＳ 明朝"/>
          <w:kern w:val="0"/>
        </w:rPr>
      </w:pPr>
      <w:r>
        <w:rPr>
          <w:rFonts w:hint="eastAsia" w:ascii="ＭＳ 明朝" w:hAnsi="ＭＳ 明朝"/>
          <w:kern w:val="0"/>
        </w:rPr>
        <w:t>　　　なければならない（法第２条第２項第１号ロ）。</w:t>
      </w:r>
    </w:p>
    <w:p>
      <w:pPr>
        <w:pStyle w:val="0"/>
        <w:suppressAutoHyphens w:val="1"/>
        <w:wordWrap w:val="0"/>
        <w:autoSpaceDE w:val="0"/>
        <w:autoSpaceDN w:val="0"/>
        <w:jc w:val="left"/>
        <w:textAlignment w:val="baseline"/>
        <w:rPr>
          <w:rFonts w:hint="eastAsia" w:ascii="ＭＳ 明朝" w:hAnsi="ＭＳ 明朝"/>
          <w:kern w:val="0"/>
          <w:sz w:val="22"/>
        </w:rPr>
      </w:pPr>
    </w:p>
    <w:p>
      <w:pPr>
        <w:pStyle w:val="0"/>
        <w:suppressAutoHyphens w:val="1"/>
        <w:wordWrap w:val="0"/>
        <w:autoSpaceDE w:val="0"/>
        <w:autoSpaceDN w:val="0"/>
        <w:ind w:firstLine="440" w:firstLineChars="200"/>
        <w:jc w:val="left"/>
        <w:textAlignment w:val="baseline"/>
        <w:rPr>
          <w:rFonts w:hint="eastAsia" w:ascii="ＭＳ 明朝" w:hAnsi="ＭＳ 明朝"/>
          <w:kern w:val="0"/>
          <w:sz w:val="22"/>
        </w:rPr>
      </w:pPr>
      <w:r>
        <w:rPr>
          <w:rFonts w:hint="eastAsia" w:ascii="ＭＳ 明朝" w:hAnsi="ＭＳ 明朝"/>
          <w:kern w:val="0"/>
          <w:sz w:val="22"/>
        </w:rPr>
        <w:t>※　この書面は、所轄庁の変更を伴う定款の変更である場合に限り、提出します。</w:t>
      </w:r>
    </w:p>
    <w:p>
      <w:pPr>
        <w:pStyle w:val="0"/>
        <w:suppressAutoHyphens w:val="1"/>
        <w:wordWrap w:val="0"/>
        <w:autoSpaceDE w:val="0"/>
        <w:autoSpaceDN w:val="0"/>
        <w:ind w:firstLine="880" w:firstLineChars="400"/>
        <w:jc w:val="left"/>
        <w:textAlignment w:val="baseline"/>
        <w:rPr>
          <w:rFonts w:hint="eastAsia" w:ascii="ＭＳ 明朝" w:hAnsi="ＭＳ 明朝"/>
          <w:kern w:val="0"/>
          <w:sz w:val="22"/>
        </w:rPr>
      </w:pPr>
      <w:r>
        <w:rPr>
          <w:rFonts w:hint="eastAsia" w:ascii="ＭＳ 明朝" w:hAnsi="ＭＳ 明朝"/>
          <w:kern w:val="0"/>
          <w:sz w:val="22"/>
        </w:rPr>
        <w:t>申請受理後２週間、縦覧されます。</w:t>
      </w:r>
    </w:p>
    <w:p>
      <w:pPr>
        <w:pStyle w:val="0"/>
        <w:suppressAutoHyphens w:val="1"/>
        <w:wordWrap w:val="0"/>
        <w:autoSpaceDE w:val="0"/>
        <w:autoSpaceDN w:val="0"/>
        <w:jc w:val="left"/>
        <w:textAlignment w:val="baseline"/>
        <w:rPr>
          <w:rFonts w:hint="eastAsia" w:ascii="ＭＳ 明朝" w:hAnsi="ＭＳ 明朝"/>
          <w:kern w:val="0"/>
          <w:sz w:val="22"/>
        </w:rPr>
      </w:pPr>
    </w:p>
    <w:p>
      <w:pPr>
        <w:pStyle w:val="0"/>
        <w:rPr>
          <w:rFonts w:hint="eastAsia" w:ascii="HG丸ｺﾞｼｯｸM-PRO" w:hAnsi="HG丸ｺﾞｼｯｸM-PRO" w:eastAsia="HG丸ｺﾞｼｯｸM-PRO"/>
          <w:b w:val="1"/>
          <w:kern w:val="0"/>
          <w:sz w:val="22"/>
        </w:rPr>
      </w:pPr>
      <w:r>
        <w:rPr>
          <w:rFonts w:hint="eastAsia" w:ascii="ＭＳ 明朝" w:hAnsi="ＭＳ 明朝"/>
          <w:color w:val="auto"/>
          <w:kern w:val="0"/>
          <w:sz w:val="22"/>
        </w:rPr>
        <w:br w:type="page"/>
      </w:r>
      <w:r>
        <w:rPr>
          <w:rFonts w:hint="eastAsia" w:ascii="HG丸ｺﾞｼｯｸM-PRO" w:hAnsi="HG丸ｺﾞｼｯｸM-PRO" w:eastAsia="HG丸ｺﾞｼｯｸM-PRO"/>
          <w:b w:val="1"/>
          <w:kern w:val="0"/>
          <w:sz w:val="22"/>
        </w:rPr>
        <w:t>（５）確認書</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sz w:val="22"/>
        </w:rPr>
        <w:t>確　認　書</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ind w:left="220" w:hanging="220" w:hangingChars="10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sz w:val="22"/>
        </w:rPr>
        <w:t>　　特定非営利活動法人○○○○は、特定非営利活動促進法第２条第２項第２号及び同法第１２条第１項第３号に該当することを、○○年○○月○○日に開催された総会において確認しました。</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eastAsia="HG丸ｺﾞｼｯｸM-PRO"/>
          <w:kern w:val="0"/>
          <w:sz w:val="22"/>
        </w:rPr>
        <w:t xml:space="preserve">                        </w:t>
      </w:r>
    </w:p>
    <w:p>
      <w:pPr>
        <w:pStyle w:val="0"/>
        <w:suppressAutoHyphens w:val="1"/>
        <w:wordWrap w:val="0"/>
        <w:autoSpaceDE w:val="0"/>
        <w:autoSpaceDN w:val="0"/>
        <w:ind w:firstLine="42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sz w:val="22"/>
        </w:rPr>
        <w:t>　△△年△△月△△日　</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righ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sz w:val="22"/>
        </w:rPr>
        <w:t>　　特定非営利活動法人○○○○　　　　　　　　　　　</w:t>
      </w:r>
    </w:p>
    <w:p>
      <w:pPr>
        <w:pStyle w:val="0"/>
        <w:suppressAutoHyphens w:val="1"/>
        <w:wordWrap w:val="0"/>
        <w:autoSpaceDE w:val="0"/>
        <w:autoSpaceDN w:val="0"/>
        <w:jc w:val="righ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sz w:val="22"/>
        </w:rPr>
        <w:t>代表者</w:t>
      </w:r>
      <w:r>
        <w:rPr>
          <w:rFonts w:hint="default" w:eastAsia="HG丸ｺﾞｼｯｸM-PRO"/>
          <w:kern w:val="0"/>
          <w:sz w:val="22"/>
        </w:rPr>
        <w:t xml:space="preserve">  </w:t>
      </w:r>
      <w:r>
        <w:rPr>
          <w:rFonts w:hint="eastAsia" w:ascii="HG丸ｺﾞｼｯｸM-PRO" w:hAnsi="HG丸ｺﾞｼｯｸM-PRO"/>
          <w:kern w:val="0"/>
          <w:sz w:val="22"/>
        </w:rPr>
        <w:t>住所又は居所　　　　　　　　　　　</w:t>
      </w:r>
    </w:p>
    <w:p>
      <w:pPr>
        <w:pStyle w:val="0"/>
        <w:suppressAutoHyphens w:val="1"/>
        <w:wordWrap w:val="0"/>
        <w:autoSpaceDE w:val="0"/>
        <w:autoSpaceDN w:val="0"/>
        <w:ind w:right="609"/>
        <w:jc w:val="right"/>
        <w:textAlignment w:val="baseline"/>
        <w:rPr>
          <w:rFonts w:hint="default" w:ascii="HG丸ｺﾞｼｯｸM-PRO" w:hAnsi="HG丸ｺﾞｼｯｸM-PRO"/>
          <w:kern w:val="0"/>
          <w:sz w:val="22"/>
        </w:rPr>
      </w:pPr>
      <w:r>
        <w:rPr>
          <w:rFonts w:hint="eastAsia" w:ascii="HG丸ｺﾞｼｯｸM-PRO" w:hAnsi="HG丸ｺﾞｼｯｸM-PRO"/>
          <w:kern w:val="0"/>
          <w:sz w:val="22"/>
        </w:rPr>
        <w:t>氏名　　　　　　　　　　　　</w:t>
      </w:r>
    </w:p>
    <w:p>
      <w:pPr>
        <w:pStyle w:val="0"/>
        <w:suppressAutoHyphens w:val="1"/>
        <w:autoSpaceDE w:val="0"/>
        <w:autoSpaceDN w:val="0"/>
        <w:jc w:val="righ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sz w:val="22"/>
        </w:rPr>
        <w:t>　</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ＭＳ 明朝" w:hAnsi="ＭＳ 明朝"/>
          <w:kern w:val="0"/>
          <w:sz w:val="22"/>
        </w:rPr>
      </w:pPr>
      <w:r>
        <w:rPr>
          <w:rFonts w:hint="eastAsia" w:ascii="ＭＳ 明朝" w:hAnsi="ＭＳ 明朝"/>
          <w:kern w:val="0"/>
          <w:sz w:val="22"/>
        </w:rPr>
        <w:t>※この書面は、所轄庁の変更を伴う定款の変更である場合に限り、提出します。</w:t>
      </w:r>
    </w:p>
    <w:p>
      <w:pPr>
        <w:pStyle w:val="0"/>
        <w:suppressAutoHyphens w:val="1"/>
        <w:wordWrap w:val="0"/>
        <w:autoSpaceDE w:val="0"/>
        <w:autoSpaceDN w:val="0"/>
        <w:ind w:firstLine="220" w:firstLineChars="100"/>
        <w:jc w:val="left"/>
        <w:textAlignment w:val="baseline"/>
        <w:rPr>
          <w:rFonts w:hint="eastAsia" w:ascii="ＭＳ 明朝" w:hAnsi="ＭＳ 明朝"/>
          <w:kern w:val="0"/>
          <w:sz w:val="22"/>
        </w:rPr>
      </w:pPr>
      <w:r>
        <w:rPr>
          <w:rFonts w:hint="eastAsia" w:ascii="ＭＳ 明朝" w:hAnsi="ＭＳ 明朝"/>
          <w:kern w:val="0"/>
          <w:sz w:val="22"/>
        </w:rPr>
        <w:t>△△年△△月△△日の部分は、設立総会の開催日か、それ以降の作成した日を記載します。</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ind w:firstLine="210" w:firstLineChars="10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（備考）</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r>
        <w:rPr>
          <w:rFonts w:hint="eastAsia" w:ascii="HG丸ｺﾞｼｯｸM-PRO" w:hAnsi="HG丸ｺﾞｼｯｸM-PRO"/>
          <w:kern w:val="0"/>
        </w:rPr>
        <w:t>　　　用紙の大きさは、日本産業規格Ａ列４番とする。</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ＭＳ 明朝" w:hAnsi="ＭＳ 明朝"/>
          <w:kern w:val="0"/>
          <w:sz w:val="22"/>
        </w:rPr>
      </w:pPr>
    </w:p>
    <w:tbl>
      <w:tblPr>
        <w:tblStyle w:val="11"/>
        <w:tblW w:w="9071"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9071"/>
      </w:tblGrid>
      <w:tr>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HG丸ｺﾞｼｯｸM-PRO" w:hAnsi="HG丸ｺﾞｼｯｸM-PRO" w:eastAsia="HG丸ｺﾞｼｯｸM-PRO"/>
                <w:kern w:val="0"/>
                <w:sz w:val="22"/>
              </w:rPr>
            </w:pPr>
            <w:r>
              <w:rPr>
                <w:rFonts w:hint="eastAsia" w:ascii="Century" w:hAnsi="Century" w:eastAsia="ＭＳ 明朝"/>
                <w:kern w:val="2"/>
                <w:sz w:val="21"/>
              </w:rPr>
              <w:t>特定非営利活動促進法第２条第２項第２号の要件</w:t>
            </w:r>
          </w:p>
        </w:tc>
      </w:tr>
      <w:tr>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ind w:left="206" w:hanging="206" w:hangingChars="98"/>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イ　宗教の教義を広め、儀式行事を行い、及び信者を教化育成することを主たる目的とするものでない　こと</w:t>
            </w:r>
          </w:p>
        </w:tc>
      </w:tr>
      <w:tr>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ロ　政治上の主義を推進し、支持し、又はこれに反対することを主たる目的とするものでないこと</w:t>
            </w:r>
          </w:p>
        </w:tc>
      </w:tr>
      <w:tr>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ind w:left="210" w:hanging="210" w:hangingChars="10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ハ　特定の公職の候補者若しくは公職にある者又は政党を推薦し、支持し、又はこれらに反対すること　を目的とするものでないこと</w:t>
            </w:r>
          </w:p>
        </w:tc>
      </w:tr>
    </w:tbl>
    <w:p>
      <w:pPr>
        <w:pStyle w:val="0"/>
        <w:ind w:firstLine="220" w:firstLineChars="100"/>
        <w:rPr>
          <w:rFonts w:hint="eastAsia" w:ascii="HG丸ｺﾞｼｯｸM-PRO" w:hAnsi="HG丸ｺﾞｼｯｸM-PRO" w:eastAsia="HG丸ｺﾞｼｯｸM-PRO"/>
          <w:kern w:val="0"/>
          <w:sz w:val="22"/>
        </w:rPr>
      </w:pPr>
    </w:p>
    <w:tbl>
      <w:tblPr>
        <w:tblStyle w:val="11"/>
        <w:tblW w:w="9071"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9071"/>
      </w:tblGrid>
      <w:tr>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HG丸ｺﾞｼｯｸM-PRO" w:hAnsi="HG丸ｺﾞｼｯｸM-PRO" w:eastAsia="HG丸ｺﾞｼｯｸM-PRO"/>
                <w:kern w:val="0"/>
                <w:sz w:val="22"/>
              </w:rPr>
            </w:pPr>
            <w:r>
              <w:rPr>
                <w:rFonts w:hint="eastAsia" w:ascii="Century" w:hAnsi="Century" w:eastAsia="ＭＳ 明朝"/>
                <w:kern w:val="2"/>
                <w:sz w:val="21"/>
              </w:rPr>
              <w:t>特定非営利活動促進法第</w:t>
            </w:r>
            <w:r>
              <w:rPr>
                <w:rFonts w:hint="eastAsia" w:ascii="ＭＳ 明朝" w:hAnsi="ＭＳ 明朝" w:eastAsia="ＭＳ 明朝"/>
                <w:kern w:val="2"/>
                <w:sz w:val="21"/>
              </w:rPr>
              <w:t>12</w:t>
            </w:r>
            <w:r>
              <w:rPr>
                <w:rFonts w:hint="eastAsia" w:ascii="Century" w:hAnsi="Century" w:eastAsia="ＭＳ 明朝"/>
                <w:kern w:val="2"/>
                <w:sz w:val="21"/>
              </w:rPr>
              <w:t>条第１項第３号の要件</w:t>
            </w:r>
          </w:p>
        </w:tc>
      </w:tr>
      <w:tr>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暴力団でないこと</w:t>
            </w:r>
          </w:p>
        </w:tc>
      </w:tr>
      <w:tr>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暴力団の統制下にある団体でないこと</w:t>
            </w:r>
          </w:p>
        </w:tc>
      </w:tr>
      <w:tr>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暴力団の構成員（暴力団の構成団体の構成員を含む。以下同じ）の統制下にある団体でないこと</w:t>
            </w:r>
          </w:p>
        </w:tc>
      </w:tr>
      <w:tr>
        <w:trPr/>
        <w:tc>
          <w:tcPr>
            <w:tcW w:w="9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HG丸ｺﾞｼｯｸM-PRO" w:hAnsi="HG丸ｺﾞｼｯｸM-PRO" w:eastAsia="HG丸ｺﾞｼｯｸM-PRO"/>
                <w:kern w:val="0"/>
                <w:sz w:val="22"/>
              </w:rPr>
            </w:pPr>
            <w:r>
              <w:rPr>
                <w:rFonts w:hint="eastAsia" w:ascii="Century" w:hAnsi="Century" w:eastAsia="ＭＳ 明朝"/>
                <w:kern w:val="2"/>
                <w:sz w:val="21"/>
              </w:rPr>
              <w:t>暴力団の構成員でなくなった日から５年を経過しない者の統制下にある団体でないこと</w:t>
            </w:r>
          </w:p>
        </w:tc>
      </w:tr>
    </w:tbl>
    <w:p>
      <w:pPr>
        <w:pStyle w:val="0"/>
        <w:ind w:firstLine="220" w:firstLineChars="100"/>
        <w:rPr>
          <w:rFonts w:hint="eastAsia" w:ascii="HG丸ｺﾞｼｯｸM-PRO" w:hAnsi="HG丸ｺﾞｼｯｸM-PRO" w:eastAsia="HG丸ｺﾞｼｯｸM-PRO"/>
          <w:kern w:val="0"/>
          <w:sz w:val="22"/>
        </w:rPr>
      </w:pPr>
    </w:p>
    <w:p>
      <w:pPr>
        <w:pStyle w:val="0"/>
        <w:rPr>
          <w:rFonts w:hint="eastAsia" w:ascii="HG丸ｺﾞｼｯｸM-PRO" w:hAnsi="HG丸ｺﾞｼｯｸM-PRO" w:eastAsia="HG丸ｺﾞｼｯｸM-PRO"/>
          <w:b w:val="1"/>
          <w:sz w:val="22"/>
        </w:rPr>
      </w:pPr>
    </w:p>
    <w:p>
      <w:pPr>
        <w:pStyle w:val="0"/>
        <w:rPr>
          <w:rFonts w:hint="eastAsia" w:ascii="HG丸ｺﾞｼｯｸM-PRO" w:hAnsi="HG丸ｺﾞｼｯｸM-PRO" w:eastAsia="HG丸ｺﾞｼｯｸM-PRO"/>
          <w:b w:val="1"/>
          <w:sz w:val="22"/>
        </w:rPr>
      </w:pPr>
    </w:p>
    <w:p>
      <w:pPr>
        <w:pStyle w:val="0"/>
        <w:rPr>
          <w:rFonts w:hint="eastAsia" w:ascii="HG丸ｺﾞｼｯｸM-PRO" w:hAnsi="HG丸ｺﾞｼｯｸM-PRO" w:eastAsia="HG丸ｺﾞｼｯｸM-PRO"/>
          <w:b w:val="1"/>
          <w:sz w:val="22"/>
        </w:rPr>
      </w:pPr>
    </w:p>
    <w:p>
      <w:pPr>
        <w:pStyle w:val="0"/>
        <w:suppressAutoHyphens w:val="1"/>
        <w:autoSpaceDE w:val="0"/>
        <w:autoSpaceDN w:val="0"/>
        <w:spacing w:line="276" w:lineRule="auto"/>
        <w:jc w:val="center"/>
        <w:textAlignment w:val="baseline"/>
        <w:rPr>
          <w:rFonts w:hint="eastAsia" w:ascii="HG丸ｺﾞｼｯｸM-PRO" w:hAnsi="HG丸ｺﾞｼｯｸM-PRO" w:eastAsia="HG丸ｺﾞｼｯｸM-PRO"/>
          <w:b w:val="1"/>
          <w:kern w:val="0"/>
          <w:sz w:val="40"/>
        </w:rPr>
      </w:pPr>
    </w:p>
    <w:sectPr>
      <w:footerReference r:id="rId5" w:type="default"/>
      <w:pgSz w:w="11906" w:h="16838"/>
      <w:pgMar w:top="1021" w:right="907" w:bottom="907" w:left="1134" w:header="720" w:footer="283"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qFormat/>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qFormat/>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qFormat/>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qFormat/>
    <w:rPr>
      <w:rFonts w:ascii="Arial" w:hAnsi="Arial" w:eastAsia="ＭＳ ゴシック"/>
      <w:kern w:val="2"/>
      <w:sz w:val="18"/>
    </w:rPr>
  </w:style>
  <w:style w:type="paragraph" w:styleId="27" w:customStyle="1">
    <w:name w:val="Default"/>
    <w:next w:val="27"/>
    <w:link w:val="0"/>
    <w:uiPriority w:val="0"/>
    <w:qFormat/>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qFormat/>
    <w:rPr>
      <w:kern w:val="2"/>
      <w:sz w:val="21"/>
    </w:rPr>
  </w:style>
  <w:style w:type="character" w:styleId="31" w:customStyle="1">
    <w:name w:val="フッター (文字)"/>
    <w:next w:val="31"/>
    <w:link w:val="15"/>
    <w:uiPriority w:val="0"/>
    <w:qFormat/>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qFormat/>
    <w:rPr>
      <w:rFonts w:ascii="HG丸ｺﾞｼｯｸM-PRO" w:hAnsi="HG丸ｺﾞｼｯｸM-PRO" w:eastAsia="HG丸ｺﾞｼｯｸM-PRO"/>
      <w:b w:val="1"/>
      <w:kern w:val="2"/>
      <w:sz w:val="24"/>
    </w:rPr>
  </w:style>
  <w:style w:type="character" w:styleId="34">
    <w:name w:val="annotation reference"/>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next w:val="36"/>
    <w:link w:val="35"/>
    <w:uiPriority w:val="0"/>
    <w:qFormat/>
    <w:rPr>
      <w:kern w:val="2"/>
      <w:sz w:val="21"/>
    </w:rPr>
  </w:style>
  <w:style w:type="paragraph" w:styleId="37">
    <w:name w:val="annotation subject"/>
    <w:basedOn w:val="35"/>
    <w:next w:val="35"/>
    <w:link w:val="38"/>
    <w:uiPriority w:val="0"/>
    <w:semiHidden/>
    <w:rPr>
      <w:b w:val="1"/>
    </w:rPr>
  </w:style>
  <w:style w:type="character" w:styleId="38" w:customStyle="1">
    <w:name w:val="コメント内容 (文字)"/>
    <w:next w:val="38"/>
    <w:link w:val="37"/>
    <w:uiPriority w:val="0"/>
    <w:qFormat/>
    <w:rPr>
      <w:b w:val="1"/>
      <w:kern w:val="2"/>
      <w:sz w:val="21"/>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10</Pages>
  <Words>58</Words>
  <Characters>6712</Characters>
  <Application>JUST Note</Application>
  <Lines>2948</Lines>
  <Paragraphs>559</Paragraphs>
  <Company>Hewlett-Packard Co.</Company>
  <CharactersWithSpaces>8127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大塚 裕之</cp:lastModifiedBy>
  <cp:lastPrinted>2021-06-07T07:55:00Z</cp:lastPrinted>
  <dcterms:created xsi:type="dcterms:W3CDTF">2021-06-09T05:24:00Z</dcterms:created>
  <dcterms:modified xsi:type="dcterms:W3CDTF">2021-07-15T02:32:12Z</dcterms:modified>
  <cp:revision>6</cp:revision>
</cp:coreProperties>
</file>