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倶知安町　令和７年国勢調査　調査員申込書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03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46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03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昭和・平成　　　年　　　月　　　日　　　（　　　）歳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　別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女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倶知安町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（アパート名等）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1"/>
              </w:rPr>
              <w:t>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※日中連絡が取れる電話番号をご記入ください。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－　　　　　－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2"/>
              </w:rPr>
              <w:t>アドレ</w:t>
            </w:r>
            <w:r>
              <w:rPr>
                <w:rFonts w:hint="eastAsia" w:ascii="ＭＳ 明朝" w:hAnsi="ＭＳ 明朝" w:eastAsia="ＭＳ 明朝"/>
                <w:sz w:val="24"/>
                <w:fitText w:val="1200" w:id="2"/>
              </w:rPr>
              <w:t>ス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＠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以降は、該当する箇所に☑チェックをしてください。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調査区域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自宅が含まれる調査区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自宅を含まない、近隣の調査区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上記以外の調査区（希望する地区：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どこでも可能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調査区数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１調査区のみ　　□　２調査区　　□　どちらでもよい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3"/>
              </w:rPr>
              <w:t>調査</w:t>
            </w:r>
            <w:r>
              <w:rPr>
                <w:rFonts w:hint="eastAsia" w:ascii="ＭＳ 明朝" w:hAnsi="ＭＳ 明朝" w:eastAsia="ＭＳ 明朝"/>
                <w:sz w:val="24"/>
                <w:fitText w:val="960" w:id="3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交通手段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徒歩　　□　自転車　　□　バイク　　□　自動車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確認事項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調査で知り得た秘密は、調査員活動期間中及び調査員活動</w:t>
            </w:r>
          </w:p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期間が終了しても、守ることができる。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税務・警察業務に直接関係していない。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選挙に直接関係していない。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暴力団員その他の反社会的勢力に該当しない。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その他、連絡事項がございましたら、記入してください。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この申込書に記載された個人情報は、統計調査員登録のみに使用し、その他の用途には使用いたしません。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414</Characters>
  <Application>JUST Note</Application>
  <Lines>48</Lines>
  <Paragraphs>40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駒形 有香</dc:creator>
  <cp:lastModifiedBy>駒形 有香</cp:lastModifiedBy>
  <dcterms:created xsi:type="dcterms:W3CDTF">2025-04-08T08:16:00Z</dcterms:created>
  <dcterms:modified xsi:type="dcterms:W3CDTF">2025-04-09T07:04:57Z</dcterms:modified>
  <cp:revision>0</cp:revision>
</cp:coreProperties>
</file>