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2948"/>
      </w:tblGrid>
      <w:tr>
        <w:trPr>
          <w:trHeight w:val="400" w:hRule="atLeast"/>
        </w:trPr>
        <w:tc>
          <w:tcPr>
            <w:tcW w:w="9634" w:type="dxa"/>
            <w:gridSpan w:val="3"/>
            <w:vAlign w:val="top"/>
          </w:tcPr>
          <w:p>
            <w:pPr>
              <w:pStyle w:val="0"/>
              <w:suppressAutoHyphens w:val="1"/>
              <w:kinsoku w:val="0"/>
              <w:autoSpaceDE w:val="0"/>
              <w:autoSpaceDN w:val="0"/>
              <w:spacing w:line="240" w:lineRule="exact"/>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r>
      <w:tr>
        <w:trPr>
          <w:trHeight w:val="273"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c>
          <w:tcPr>
            <w:tcW w:w="2948" w:type="dxa"/>
            <w:vAlign w:val="top"/>
          </w:tcPr>
          <w:p>
            <w:pPr>
              <w:pStyle w:val="0"/>
              <w:suppressAutoHyphens w:val="1"/>
              <w:kinsoku w:val="0"/>
              <w:wordWrap w:val="0"/>
              <w:autoSpaceDE w:val="0"/>
              <w:autoSpaceDN w:val="0"/>
              <w:spacing w:line="240" w:lineRule="exact"/>
              <w:jc w:val="left"/>
              <w:rPr>
                <w:rFonts w:hint="default" w:ascii="ＭＳ ゴシック" w:hAnsi="ＭＳ ゴシック" w:eastAsia="ＭＳ ゴシック"/>
              </w:rPr>
            </w:pPr>
          </w:p>
        </w:tc>
      </w:tr>
    </w:tbl>
    <w:p>
      <w:pPr>
        <w:pStyle w:val="0"/>
        <w:suppressAutoHyphens w:val="1"/>
        <w:wordWrap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様式第５－（イ）－③</w:t>
      </w:r>
    </w:p>
    <w:tbl>
      <w:tblPr>
        <w:tblStyle w:val="11"/>
        <w:tblW w:w="9582"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82"/>
      </w:tblGrid>
      <w:tr>
        <w:trPr/>
        <w:tc>
          <w:tcPr>
            <w:tcW w:w="95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中小企業信用保険法第２条第５項第５号の規定による認定申請書（イ－③）</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令和　　　年　　月　　日</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倶知安町長　殿</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住　所　　　　　　　　　　　　　　　　　</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氏　名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sz w:val="18"/>
              </w:rPr>
              <w:t>（名称及び代表者の氏名）</w:t>
            </w:r>
            <w:bookmarkStart w:id="0" w:name="_GoBack"/>
            <w:bookmarkEnd w:id="0"/>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right="561"/>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000000" w:themeColor="text1"/>
              </w:rPr>
              <w:t>　　　　　　　　　　　　（注２）</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16"/>
              <w:spacing w:line="240" w:lineRule="exact"/>
              <w:jc w:val="left"/>
              <w:rPr>
                <w:rFonts w:hint="default"/>
              </w:rPr>
            </w:pPr>
            <w:r>
              <w:rPr>
                <w:rFonts w:hint="eastAsia"/>
              </w:rPr>
              <w:t>（表</w:t>
            </w:r>
            <w:r>
              <w:rPr>
                <w:rFonts w:hint="eastAsia"/>
              </w:rPr>
              <w:t>)</w:t>
            </w:r>
          </w:p>
          <w:tbl>
            <w:tblPr>
              <w:tblStyle w:val="11"/>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163"/>
              <w:gridCol w:w="3165"/>
              <w:gridCol w:w="3023"/>
            </w:tblGrid>
            <w:tr>
              <w:trPr>
                <w:trHeight w:val="372" w:hRule="atLeast"/>
              </w:trPr>
              <w:tc>
                <w:tcPr>
                  <w:tcW w:w="316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p>
              </w:tc>
              <w:tc>
                <w:tcPr>
                  <w:tcW w:w="3165"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16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c>
                <w:tcPr>
                  <w:tcW w:w="3165" w:type="dxa"/>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c>
                <w:tcPr>
                  <w:tcW w:w="3023" w:type="dxa"/>
                  <w:vAlign w:val="top"/>
                </w:tcPr>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overflowPunct w:val="0"/>
              <w:autoSpaceDE w:val="0"/>
              <w:autoSpaceDN w:val="0"/>
              <w:adjustRightInd w:val="0"/>
              <w:spacing w:line="240" w:lineRule="exact"/>
              <w:ind w:firstLine="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spacing w:val="16"/>
                <w:kern w:val="0"/>
                <w:sz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spacing w:line="240" w:lineRule="exact"/>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spacing w:val="16"/>
                <w:kern w:val="0"/>
              </w:rPr>
              <w:t>１　事業開始年月日　　　　　　　　　　　　　　　　</w:t>
            </w:r>
            <w:r>
              <w:rPr>
                <w:rFonts w:hint="eastAsia" w:ascii="ＭＳ ゴシック" w:hAnsi="ＭＳ ゴシック" w:eastAsia="ＭＳ ゴシック"/>
                <w:color w:val="000000"/>
                <w:spacing w:val="16"/>
                <w:kern w:val="0"/>
                <w:u w:val="single" w:color="auto"/>
              </w:rPr>
              <w:t>　　　年　　　月　　　日</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２　売上高等</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減少率　　　　％（実績）</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auto"/>
              </w:rPr>
              <w:t>Ｂ－Ａ　</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100</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Ａ：申込時点における最近１か月間の売上高等</w:t>
            </w:r>
          </w:p>
          <w:p>
            <w:pPr>
              <w:pStyle w:val="0"/>
              <w:suppressAutoHyphens w:val="1"/>
              <w:kinsoku w:val="0"/>
              <w:overflowPunct w:val="0"/>
              <w:autoSpaceDE w:val="0"/>
              <w:autoSpaceDN w:val="0"/>
              <w:adjustRightInd w:val="0"/>
              <w:spacing w:line="240" w:lineRule="exact"/>
              <w:ind w:left="182" w:firstLine="1470" w:firstLineChars="7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w:t>
            </w:r>
            <w:r>
              <w:rPr>
                <w:rFonts w:hint="eastAsia" w:ascii="ＭＳ ゴシック" w:hAnsi="ＭＳ ゴシック" w:eastAsia="ＭＳ ゴシック"/>
                <w:color w:val="000000"/>
                <w:kern w:val="0"/>
                <w:u w:val="single" w:color="000000"/>
              </w:rPr>
              <w:t>　　　　　　　　　円（注３）</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p>
          <w:p>
            <w:pPr>
              <w:pStyle w:val="0"/>
              <w:suppressAutoHyphens w:val="1"/>
              <w:kinsoku w:val="0"/>
              <w:overflowPunct w:val="0"/>
              <w:autoSpaceDE w:val="0"/>
              <w:autoSpaceDN w:val="0"/>
              <w:adjustRightInd w:val="0"/>
              <w:spacing w:line="240" w:lineRule="exact"/>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Ｂ：Ａの直前３か月間の月平均売上高等</w:t>
            </w:r>
          </w:p>
          <w:p>
            <w:pPr>
              <w:pStyle w:val="0"/>
              <w:suppressAutoHyphens w:val="1"/>
              <w:kinsoku w:val="0"/>
              <w:overflowPunct w:val="0"/>
              <w:autoSpaceDE w:val="0"/>
              <w:autoSpaceDN w:val="0"/>
              <w:adjustRightInd w:val="0"/>
              <w:spacing w:line="240" w:lineRule="exact"/>
              <w:ind w:left="182" w:firstLine="1470" w:firstLineChars="7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　</w:t>
            </w:r>
            <w:r>
              <w:rPr>
                <w:rFonts w:hint="eastAsia" w:ascii="ＭＳ ゴシック" w:hAnsi="ＭＳ ゴシック" w:eastAsia="ＭＳ ゴシック"/>
                <w:color w:val="000000"/>
                <w:kern w:val="0"/>
                <w:u w:val="single" w:color="000000"/>
              </w:rPr>
              <w:t>　　　　　　　　円（注３）</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倶観商第　　　号</w:t>
            </w:r>
          </w:p>
          <w:p>
            <w:pPr>
              <w:pStyle w:val="0"/>
              <w:suppressAutoHyphens w:val="1"/>
              <w:kinsoku w:val="0"/>
              <w:overflowPunct w:val="0"/>
              <w:autoSpaceDE w:val="0"/>
              <w:autoSpaceDN w:val="0"/>
              <w:adjustRightInd w:val="0"/>
              <w:spacing w:line="240" w:lineRule="exact"/>
              <w:ind w:firstLine="242"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申請のとおり、相違ないことを認定します。</w:t>
            </w:r>
          </w:p>
          <w:p>
            <w:pPr>
              <w:pStyle w:val="0"/>
              <w:suppressAutoHyphens w:val="1"/>
              <w:kinsoku w:val="0"/>
              <w:wordWrap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（注）信用保証協会への申込期間</w:t>
            </w:r>
          </w:p>
          <w:p>
            <w:pPr>
              <w:pStyle w:val="0"/>
              <w:suppressAutoHyphens w:val="1"/>
              <w:kinsoku w:val="0"/>
              <w:wordWrap w:val="0"/>
              <w:overflowPunct w:val="0"/>
              <w:autoSpaceDE w:val="0"/>
              <w:autoSpaceDN w:val="0"/>
              <w:adjustRightInd w:val="0"/>
              <w:spacing w:line="240" w:lineRule="exact"/>
              <w:ind w:firstLine="726"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日から　　　　年　　　月　　　日まで</w:t>
            </w:r>
          </w:p>
          <w:p>
            <w:pPr>
              <w:pStyle w:val="0"/>
              <w:suppressAutoHyphens w:val="1"/>
              <w:kinsoku w:val="0"/>
              <w:wordWrap w:val="0"/>
              <w:overflowPunct w:val="0"/>
              <w:autoSpaceDE w:val="0"/>
              <w:autoSpaceDN w:val="0"/>
              <w:adjustRightInd w:val="0"/>
              <w:spacing w:line="240" w:lineRule="exact"/>
              <w:ind w:firstLine="726" w:firstLineChars="30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認定者名　倶知安町長　文　字　一　志</w:t>
            </w: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40" w:lineRule="exact"/>
              <w:jc w:val="left"/>
              <w:textAlignment w:val="baseline"/>
              <w:rPr>
                <w:rFonts w:hint="default" w:ascii="ＭＳ ゴシック" w:hAnsi="ＭＳ ゴシック" w:eastAsia="ＭＳ ゴシック"/>
                <w:color w:val="000000"/>
                <w:spacing w:val="16"/>
                <w:kern w:val="0"/>
              </w:rPr>
            </w:pPr>
          </w:p>
        </w:tc>
      </w:tr>
    </w:tbl>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（注１）本様式は、１つの指定業種に属する事業のみを営んでいる場合、又は営んでいる複数の事業が全て指定業種に属する場合に使用する。</w:t>
      </w:r>
    </w:p>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（注２）</w:t>
      </w:r>
      <w:r>
        <w:rPr>
          <w:rFonts w:hint="eastAsia" w:ascii="ＭＳ ゴシック" w:hAnsi="ＭＳ ゴシック" w:eastAsia="ＭＳ ゴシック"/>
          <w:color w:val="000000"/>
          <w:kern w:val="0"/>
          <w:sz w:val="18"/>
          <w:u w:val="single" w:color="auto"/>
        </w:rPr>
        <w:t>　　　</w:t>
      </w:r>
      <w:r>
        <w:rPr>
          <w:rFonts w:hint="eastAsia" w:ascii="ＭＳ ゴシック" w:hAnsi="ＭＳ ゴシック" w:eastAsia="ＭＳ ゴシック"/>
          <w:color w:val="000000"/>
          <w:kern w:val="0"/>
          <w:sz w:val="18"/>
        </w:rPr>
        <w:t>には、「販売数量の減少」又は「売上高の減少」等を入れる。</w:t>
      </w:r>
    </w:p>
    <w:p>
      <w:pPr>
        <w:pStyle w:val="0"/>
        <w:suppressAutoHyphens w:val="1"/>
        <w:wordWrap w:val="0"/>
        <w:spacing w:line="240" w:lineRule="exact"/>
        <w:ind w:left="862" w:hanging="862"/>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（注３）企業全体の売上高等を記載。</w:t>
      </w:r>
    </w:p>
    <w:p>
      <w:pPr>
        <w:pStyle w:val="0"/>
        <w:suppressAutoHyphens w:val="1"/>
        <w:wordWrap w:val="0"/>
        <w:spacing w:line="240" w:lineRule="exact"/>
        <w:ind w:left="1230" w:hanging="123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（留意事項）</w:t>
      </w:r>
    </w:p>
    <w:p>
      <w:pPr>
        <w:pStyle w:val="15"/>
        <w:numPr>
          <w:ilvl w:val="0"/>
          <w:numId w:val="1"/>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本様式は、業歴１年３か月未満の場合に使用する。</w:t>
      </w:r>
    </w:p>
    <w:p>
      <w:pPr>
        <w:pStyle w:val="15"/>
        <w:numPr>
          <w:ilvl w:val="0"/>
          <w:numId w:val="1"/>
        </w:numPr>
        <w:suppressAutoHyphens w:val="1"/>
        <w:wordWrap w:val="0"/>
        <w:spacing w:line="240" w:lineRule="exact"/>
        <w:ind w:leftChars="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本認定とは別に、金融機関及び信用保証協会による金融上の審査があります。</w:t>
      </w:r>
    </w:p>
    <w:p>
      <w:pPr>
        <w:pStyle w:val="0"/>
        <w:spacing w:line="240" w:lineRule="exact"/>
        <w:rPr>
          <w:rFonts w:hint="eastAsia"/>
        </w:rPr>
      </w:pPr>
      <w:r>
        <w:rPr>
          <w:rFonts w:hint="eastAsia" w:ascii="ＭＳ ゴシック" w:hAnsi="ＭＳ ゴシック" w:eastAsia="ＭＳ ゴシック"/>
          <w:color w:val="000000"/>
          <w:kern w:val="0"/>
          <w:sz w:val="18"/>
        </w:rPr>
        <w:t>市町村長又は特別区長から認定を受けた日から３０日以内に金融機関又は信用保証協会に対して、保証の申込みを行うことが必要です。</w:t>
      </w:r>
    </w:p>
    <w:sectPr>
      <w:pgSz w:w="11906" w:h="16838"/>
      <w:pgMar w:top="964" w:right="1080" w:bottom="964"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6A85584"/>
    <w:lvl w:ilvl="0" w:tplc="8EE09444">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6">
    <w:name w:val="Closing"/>
    <w:basedOn w:val="0"/>
    <w:next w:val="16"/>
    <w:link w:val="17"/>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7" w:customStyle="1">
    <w:name w:val="結語 (文字)"/>
    <w:basedOn w:val="10"/>
    <w:next w:val="17"/>
    <w:link w:val="16"/>
    <w:uiPriority w:val="0"/>
    <w:rPr>
      <w:rFonts w:ascii="ＭＳ ゴシック" w:hAnsi="ＭＳ ゴシック" w:eastAsia="ＭＳ ゴシック"/>
      <w:color w:val="000000"/>
      <w:sz w:val="21"/>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TotalTime>
  <Pages>2</Pages>
  <Words>1</Words>
  <Characters>708</Characters>
  <Application>JUST Note</Application>
  <Lines>63</Lines>
  <Paragraphs>35</Paragraphs>
  <CharactersWithSpaces>1165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三國 可歩</dc:creator>
  <cp:lastModifiedBy>熊谷　渓太</cp:lastModifiedBy>
  <dcterms:created xsi:type="dcterms:W3CDTF">2024-11-26T06:47:00Z</dcterms:created>
  <dcterms:modified xsi:type="dcterms:W3CDTF">2026-08-20T07:29:06Z</dcterms:modified>
  <cp:revision>2</cp:revision>
</cp:coreProperties>
</file>